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890" w:rsidRDefault="00E94A5C" w:rsidP="00E94A5C">
      <w:pPr>
        <w:autoSpaceDE w:val="0"/>
        <w:autoSpaceDN w:val="0"/>
        <w:adjustRightInd w:val="0"/>
        <w:spacing w:after="0" w:line="276" w:lineRule="auto"/>
        <w:jc w:val="center"/>
        <w:rPr>
          <w:rFonts w:ascii="Arial" w:hAnsi="Arial" w:cs="Arial"/>
          <w:b/>
          <w:bCs/>
          <w:color w:val="000000"/>
          <w:sz w:val="26"/>
          <w:szCs w:val="26"/>
        </w:rPr>
      </w:pPr>
      <w:r w:rsidRPr="00E94A5C">
        <w:rPr>
          <w:rFonts w:ascii="Arial" w:hAnsi="Arial" w:cs="Arial"/>
          <w:b/>
          <w:bCs/>
          <w:color w:val="000000"/>
          <w:sz w:val="26"/>
          <w:szCs w:val="26"/>
        </w:rPr>
        <w:t>Análisis Estadísticos Descriptivos Egresados MCGI</w:t>
      </w:r>
      <w:bookmarkStart w:id="0" w:name="_GoBack"/>
      <w:bookmarkEnd w:id="0"/>
    </w:p>
    <w:p w:rsidR="00E94A5C" w:rsidRPr="008B6F53" w:rsidRDefault="00E94A5C" w:rsidP="00463660">
      <w:pPr>
        <w:autoSpaceDE w:val="0"/>
        <w:autoSpaceDN w:val="0"/>
        <w:adjustRightInd w:val="0"/>
        <w:spacing w:after="0" w:line="276" w:lineRule="auto"/>
        <w:rPr>
          <w:rFonts w:ascii="Arial" w:hAnsi="Arial" w:cs="Arial"/>
          <w:color w:val="000000"/>
          <w:sz w:val="24"/>
          <w:szCs w:val="24"/>
        </w:rPr>
      </w:pPr>
    </w:p>
    <w:p w:rsidR="00780DC1" w:rsidRDefault="00964657" w:rsidP="00463660">
      <w:pPr>
        <w:shd w:val="clear" w:color="auto" w:fill="FFFFFF"/>
        <w:spacing w:after="0" w:line="276" w:lineRule="auto"/>
        <w:jc w:val="both"/>
        <w:rPr>
          <w:rFonts w:ascii="Arial" w:hAnsi="Arial" w:cs="Arial"/>
          <w:bCs/>
          <w:color w:val="000000"/>
          <w:sz w:val="24"/>
          <w:szCs w:val="24"/>
        </w:rPr>
      </w:pPr>
      <w:r w:rsidRPr="008B6F53">
        <w:rPr>
          <w:rFonts w:ascii="Arial" w:eastAsia="Times New Roman" w:hAnsi="Arial" w:cs="Arial"/>
          <w:sz w:val="24"/>
          <w:szCs w:val="24"/>
          <w:lang w:eastAsia="es-CO"/>
        </w:rPr>
        <w:t>Para el e</w:t>
      </w:r>
      <w:r w:rsidR="000A1B60" w:rsidRPr="008B6F53">
        <w:rPr>
          <w:rFonts w:ascii="Arial" w:eastAsia="Times New Roman" w:hAnsi="Arial" w:cs="Arial"/>
          <w:sz w:val="24"/>
          <w:szCs w:val="24"/>
          <w:lang w:eastAsia="es-CO"/>
        </w:rPr>
        <w:t>studi</w:t>
      </w:r>
      <w:r w:rsidR="00527336">
        <w:rPr>
          <w:rFonts w:ascii="Arial" w:eastAsia="Times New Roman" w:hAnsi="Arial" w:cs="Arial"/>
          <w:sz w:val="24"/>
          <w:szCs w:val="24"/>
          <w:lang w:eastAsia="es-CO"/>
        </w:rPr>
        <w:t>o de percepción regional de la Maestría en Calidad y Gestión Integral de la U</w:t>
      </w:r>
      <w:r w:rsidR="000A1B60" w:rsidRPr="008B6F53">
        <w:rPr>
          <w:rFonts w:ascii="Arial" w:eastAsia="Times New Roman" w:hAnsi="Arial" w:cs="Arial"/>
          <w:sz w:val="24"/>
          <w:szCs w:val="24"/>
          <w:lang w:eastAsia="es-CO"/>
        </w:rPr>
        <w:t>nive</w:t>
      </w:r>
      <w:r w:rsidRPr="008B6F53">
        <w:rPr>
          <w:rFonts w:ascii="Arial" w:eastAsia="Times New Roman" w:hAnsi="Arial" w:cs="Arial"/>
          <w:sz w:val="24"/>
          <w:szCs w:val="24"/>
          <w:lang w:eastAsia="es-CO"/>
        </w:rPr>
        <w:t xml:space="preserve">rsidad Santo Tomás Bucaramanga, </w:t>
      </w:r>
      <w:r w:rsidRPr="008B6F53">
        <w:rPr>
          <w:rFonts w:ascii="Arial" w:hAnsi="Arial" w:cs="Arial"/>
          <w:bCs/>
          <w:color w:val="000000"/>
          <w:sz w:val="24"/>
          <w:szCs w:val="24"/>
        </w:rPr>
        <w:t>s</w:t>
      </w:r>
      <w:r w:rsidR="000A1B60" w:rsidRPr="008B6F53">
        <w:rPr>
          <w:rFonts w:ascii="Arial" w:hAnsi="Arial" w:cs="Arial"/>
          <w:bCs/>
          <w:color w:val="000000"/>
          <w:sz w:val="24"/>
          <w:szCs w:val="24"/>
        </w:rPr>
        <w:t xml:space="preserve">e </w:t>
      </w:r>
      <w:r w:rsidRPr="008B6F53">
        <w:rPr>
          <w:rFonts w:ascii="Arial" w:hAnsi="Arial" w:cs="Arial"/>
          <w:bCs/>
          <w:color w:val="000000"/>
          <w:sz w:val="24"/>
          <w:szCs w:val="24"/>
        </w:rPr>
        <w:t>contactó a los egresados de la maestría por medio del correo electrónico de acuerdo a la dirección suministrada por el director del programa</w:t>
      </w:r>
      <w:r w:rsidR="00B17F7F" w:rsidRPr="008B6F53">
        <w:rPr>
          <w:rFonts w:ascii="Arial" w:hAnsi="Arial" w:cs="Arial"/>
          <w:bCs/>
          <w:color w:val="000000"/>
          <w:sz w:val="24"/>
          <w:szCs w:val="24"/>
        </w:rPr>
        <w:t>,</w:t>
      </w:r>
      <w:r w:rsidRPr="008B6F53">
        <w:rPr>
          <w:rFonts w:ascii="Arial" w:hAnsi="Arial" w:cs="Arial"/>
          <w:bCs/>
          <w:color w:val="000000"/>
          <w:sz w:val="24"/>
          <w:szCs w:val="24"/>
        </w:rPr>
        <w:t xml:space="preserve"> que contenía la encuesta para </w:t>
      </w:r>
      <w:r w:rsidR="000A1B60" w:rsidRPr="008B6F53">
        <w:rPr>
          <w:rFonts w:ascii="Arial" w:hAnsi="Arial" w:cs="Arial"/>
          <w:bCs/>
          <w:color w:val="000000"/>
          <w:sz w:val="24"/>
          <w:szCs w:val="24"/>
        </w:rPr>
        <w:t>tener su opinión al respecto y</w:t>
      </w:r>
      <w:r w:rsidR="009F0D24">
        <w:rPr>
          <w:rFonts w:ascii="Arial" w:hAnsi="Arial" w:cs="Arial"/>
          <w:bCs/>
          <w:color w:val="000000"/>
          <w:sz w:val="24"/>
          <w:szCs w:val="24"/>
        </w:rPr>
        <w:t xml:space="preserve"> </w:t>
      </w:r>
      <w:r w:rsidR="009F0D24" w:rsidRPr="00D367C5">
        <w:rPr>
          <w:rFonts w:ascii="Arial" w:hAnsi="Arial" w:cs="Arial"/>
          <w:bCs/>
          <w:color w:val="000000"/>
          <w:sz w:val="24"/>
          <w:szCs w:val="24"/>
        </w:rPr>
        <w:t>se</w:t>
      </w:r>
      <w:r w:rsidR="000A1B60" w:rsidRPr="008B6F53">
        <w:rPr>
          <w:rFonts w:ascii="Arial" w:hAnsi="Arial" w:cs="Arial"/>
          <w:bCs/>
          <w:color w:val="000000"/>
          <w:sz w:val="24"/>
          <w:szCs w:val="24"/>
        </w:rPr>
        <w:t xml:space="preserve"> </w:t>
      </w:r>
      <w:r w:rsidR="00527336">
        <w:rPr>
          <w:rFonts w:ascii="Arial" w:hAnsi="Arial" w:cs="Arial"/>
          <w:bCs/>
          <w:color w:val="000000"/>
          <w:sz w:val="24"/>
          <w:szCs w:val="24"/>
        </w:rPr>
        <w:t>obtuvieron</w:t>
      </w:r>
      <w:r w:rsidR="000A1B60" w:rsidRPr="008B6F53">
        <w:rPr>
          <w:rFonts w:ascii="Arial" w:hAnsi="Arial" w:cs="Arial"/>
          <w:bCs/>
          <w:color w:val="000000"/>
          <w:sz w:val="24"/>
          <w:szCs w:val="24"/>
        </w:rPr>
        <w:t xml:space="preserve"> </w:t>
      </w:r>
      <w:r w:rsidRPr="008B6F53">
        <w:rPr>
          <w:rFonts w:ascii="Arial" w:hAnsi="Arial" w:cs="Arial"/>
          <w:bCs/>
          <w:color w:val="000000"/>
          <w:sz w:val="24"/>
          <w:szCs w:val="24"/>
        </w:rPr>
        <w:t>10 respuestas de ellos.</w:t>
      </w:r>
    </w:p>
    <w:p w:rsidR="005216D8" w:rsidRDefault="005216D8" w:rsidP="000D5157">
      <w:pPr>
        <w:autoSpaceDE w:val="0"/>
        <w:autoSpaceDN w:val="0"/>
        <w:adjustRightInd w:val="0"/>
        <w:spacing w:after="0" w:line="276" w:lineRule="auto"/>
        <w:jc w:val="both"/>
        <w:rPr>
          <w:rFonts w:ascii="Arial" w:hAnsi="Arial" w:cs="Arial"/>
          <w:bCs/>
          <w:color w:val="000000"/>
          <w:sz w:val="24"/>
          <w:szCs w:val="24"/>
        </w:rPr>
      </w:pPr>
    </w:p>
    <w:p w:rsidR="000D5157" w:rsidRPr="00780DC1" w:rsidRDefault="000D5157" w:rsidP="000D5157">
      <w:pPr>
        <w:autoSpaceDE w:val="0"/>
        <w:autoSpaceDN w:val="0"/>
        <w:adjustRightInd w:val="0"/>
        <w:spacing w:after="0" w:line="276" w:lineRule="auto"/>
        <w:jc w:val="both"/>
        <w:rPr>
          <w:rFonts w:ascii="Arial" w:hAnsi="Arial" w:cs="Arial"/>
          <w:bCs/>
          <w:color w:val="000000"/>
          <w:sz w:val="24"/>
          <w:szCs w:val="24"/>
        </w:rPr>
      </w:pPr>
      <w:r w:rsidRPr="00780DC1">
        <w:rPr>
          <w:rFonts w:ascii="Arial" w:hAnsi="Arial" w:cs="Arial"/>
          <w:bCs/>
          <w:color w:val="000000"/>
          <w:sz w:val="24"/>
          <w:szCs w:val="24"/>
        </w:rPr>
        <w:t>En la</w:t>
      </w:r>
      <w:r>
        <w:rPr>
          <w:rFonts w:ascii="Arial" w:hAnsi="Arial" w:cs="Arial"/>
          <w:bCs/>
          <w:color w:val="000000"/>
          <w:sz w:val="24"/>
          <w:szCs w:val="24"/>
        </w:rPr>
        <w:t>s</w:t>
      </w:r>
      <w:r w:rsidRPr="00780DC1">
        <w:rPr>
          <w:rFonts w:ascii="Arial" w:hAnsi="Arial" w:cs="Arial"/>
          <w:bCs/>
          <w:color w:val="000000"/>
          <w:sz w:val="24"/>
          <w:szCs w:val="24"/>
        </w:rPr>
        <w:t xml:space="preserve"> encuestas </w:t>
      </w:r>
      <w:r>
        <w:rPr>
          <w:rFonts w:ascii="Arial" w:hAnsi="Arial" w:cs="Arial"/>
          <w:bCs/>
          <w:color w:val="000000"/>
          <w:sz w:val="24"/>
          <w:szCs w:val="24"/>
        </w:rPr>
        <w:t xml:space="preserve">que tienen datos perdidos, </w:t>
      </w:r>
      <w:r w:rsidRPr="00780DC1">
        <w:rPr>
          <w:rFonts w:ascii="Arial" w:hAnsi="Arial" w:cs="Arial"/>
          <w:bCs/>
          <w:color w:val="000000"/>
          <w:sz w:val="24"/>
          <w:szCs w:val="24"/>
        </w:rPr>
        <w:t>se tomó el porcentaje valido, que excluye para cada ítem respuestas no validas por omisión o por respuesta equivocada.</w:t>
      </w:r>
    </w:p>
    <w:p w:rsidR="000D5157" w:rsidRPr="000D5157" w:rsidRDefault="000D5157" w:rsidP="000D5157">
      <w:pPr>
        <w:autoSpaceDE w:val="0"/>
        <w:autoSpaceDN w:val="0"/>
        <w:adjustRightInd w:val="0"/>
        <w:spacing w:after="0" w:line="240" w:lineRule="auto"/>
        <w:rPr>
          <w:rFonts w:ascii="Times New Roman" w:hAnsi="Times New Roman" w:cs="Times New Roman"/>
          <w:sz w:val="24"/>
          <w:szCs w:val="24"/>
        </w:rPr>
      </w:pPr>
    </w:p>
    <w:tbl>
      <w:tblPr>
        <w:tblStyle w:val="Tabladecuadrcula5oscura-nfasis31"/>
        <w:tblW w:w="8784" w:type="dxa"/>
        <w:tblLayout w:type="fixed"/>
        <w:tblLook w:val="0000" w:firstRow="0" w:lastRow="0" w:firstColumn="0" w:lastColumn="0" w:noHBand="0" w:noVBand="0"/>
      </w:tblPr>
      <w:tblGrid>
        <w:gridCol w:w="988"/>
        <w:gridCol w:w="1417"/>
        <w:gridCol w:w="1559"/>
        <w:gridCol w:w="4820"/>
      </w:tblGrid>
      <w:tr w:rsidR="000D5157" w:rsidRPr="000D5157" w:rsidTr="008A5CA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EEAF6" w:themeFill="accent1" w:themeFillTint="33"/>
          </w:tcPr>
          <w:p w:rsidR="000D5157" w:rsidRDefault="000D5157" w:rsidP="000D5157">
            <w:pPr>
              <w:autoSpaceDE w:val="0"/>
              <w:autoSpaceDN w:val="0"/>
              <w:adjustRightInd w:val="0"/>
              <w:spacing w:line="320" w:lineRule="atLeast"/>
              <w:ind w:left="60" w:right="60"/>
              <w:rPr>
                <w:rFonts w:ascii="Arial" w:hAnsi="Arial" w:cs="Arial"/>
                <w:b/>
                <w:bCs/>
                <w:color w:val="000000"/>
                <w:sz w:val="24"/>
                <w:szCs w:val="24"/>
              </w:rPr>
            </w:pPr>
            <w:r w:rsidRPr="000D5157">
              <w:rPr>
                <w:rFonts w:ascii="Arial" w:hAnsi="Arial" w:cs="Arial"/>
                <w:b/>
                <w:bCs/>
                <w:color w:val="000000"/>
                <w:sz w:val="24"/>
                <w:szCs w:val="24"/>
              </w:rPr>
              <w:t>Género</w:t>
            </w:r>
          </w:p>
          <w:p w:rsidR="003C100C" w:rsidRPr="000D5157" w:rsidRDefault="003C100C" w:rsidP="000D5157">
            <w:pPr>
              <w:autoSpaceDE w:val="0"/>
              <w:autoSpaceDN w:val="0"/>
              <w:adjustRightInd w:val="0"/>
              <w:spacing w:line="320" w:lineRule="atLeast"/>
              <w:ind w:left="60" w:right="60"/>
              <w:rPr>
                <w:rFonts w:ascii="Arial" w:hAnsi="Arial" w:cs="Arial"/>
                <w:color w:val="000000"/>
                <w:sz w:val="24"/>
                <w:szCs w:val="24"/>
              </w:rPr>
            </w:pPr>
          </w:p>
        </w:tc>
      </w:tr>
      <w:tr w:rsidR="000D5157" w:rsidRPr="000D5157" w:rsidTr="008A5CA0">
        <w:tc>
          <w:tcPr>
            <w:cnfStyle w:val="000010000000" w:firstRow="0" w:lastRow="0" w:firstColumn="0" w:lastColumn="0" w:oddVBand="1" w:evenVBand="0" w:oddHBand="0" w:evenHBand="0" w:firstRowFirstColumn="0" w:firstRowLastColumn="0" w:lastRowFirstColumn="0" w:lastRowLastColumn="0"/>
            <w:tcW w:w="2405" w:type="dxa"/>
            <w:gridSpan w:val="2"/>
            <w:shd w:val="clear" w:color="auto" w:fill="F2F2F2" w:themeFill="background1" w:themeFillShade="F2"/>
          </w:tcPr>
          <w:p w:rsidR="000D5157" w:rsidRPr="000D5157" w:rsidRDefault="000D5157" w:rsidP="000D5157">
            <w:pPr>
              <w:autoSpaceDE w:val="0"/>
              <w:autoSpaceDN w:val="0"/>
              <w:adjustRightInd w:val="0"/>
              <w:spacing w:line="320" w:lineRule="atLeast"/>
              <w:ind w:left="60" w:right="60"/>
              <w:jc w:val="center"/>
              <w:rPr>
                <w:rFonts w:ascii="Arial" w:hAnsi="Arial" w:cs="Arial"/>
                <w:color w:val="000000"/>
                <w:sz w:val="18"/>
                <w:szCs w:val="18"/>
              </w:rPr>
            </w:pPr>
          </w:p>
        </w:tc>
        <w:tc>
          <w:tcPr>
            <w:tcW w:w="1559" w:type="dxa"/>
            <w:shd w:val="clear" w:color="auto" w:fill="F2F2F2" w:themeFill="background1" w:themeFillShade="F2"/>
          </w:tcPr>
          <w:p w:rsidR="000D5157" w:rsidRPr="000D5157" w:rsidRDefault="000D5157" w:rsidP="000D5157">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D5157">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4820" w:type="dxa"/>
            <w:shd w:val="clear" w:color="auto" w:fill="F2F2F2" w:themeFill="background1" w:themeFillShade="F2"/>
          </w:tcPr>
          <w:p w:rsidR="000D5157" w:rsidRPr="000D5157" w:rsidRDefault="000D5157" w:rsidP="000D5157">
            <w:pPr>
              <w:autoSpaceDE w:val="0"/>
              <w:autoSpaceDN w:val="0"/>
              <w:adjustRightInd w:val="0"/>
              <w:spacing w:line="320" w:lineRule="atLeast"/>
              <w:ind w:left="60" w:right="60"/>
              <w:jc w:val="center"/>
              <w:rPr>
                <w:rFonts w:ascii="Arial" w:hAnsi="Arial" w:cs="Arial"/>
                <w:color w:val="000000"/>
                <w:sz w:val="18"/>
                <w:szCs w:val="18"/>
              </w:rPr>
            </w:pPr>
            <w:r w:rsidRPr="000D5157">
              <w:rPr>
                <w:rFonts w:ascii="Arial" w:hAnsi="Arial" w:cs="Arial"/>
                <w:color w:val="000000"/>
                <w:sz w:val="18"/>
                <w:szCs w:val="18"/>
              </w:rPr>
              <w:t>Porcentaje</w:t>
            </w:r>
          </w:p>
        </w:tc>
      </w:tr>
      <w:tr w:rsidR="000D5157" w:rsidRPr="000D5157" w:rsidTr="008A5CA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val="restart"/>
            <w:shd w:val="clear" w:color="auto" w:fill="F2F2F2" w:themeFill="background1" w:themeFillShade="F2"/>
          </w:tcPr>
          <w:p w:rsidR="000D5157" w:rsidRDefault="000D5157" w:rsidP="000D5157">
            <w:pPr>
              <w:autoSpaceDE w:val="0"/>
              <w:autoSpaceDN w:val="0"/>
              <w:adjustRightInd w:val="0"/>
              <w:spacing w:line="320" w:lineRule="atLeast"/>
              <w:ind w:left="60" w:right="60"/>
              <w:jc w:val="center"/>
              <w:rPr>
                <w:rFonts w:ascii="Arial" w:hAnsi="Arial" w:cs="Arial"/>
                <w:color w:val="000000"/>
                <w:sz w:val="18"/>
                <w:szCs w:val="18"/>
              </w:rPr>
            </w:pPr>
          </w:p>
          <w:p w:rsidR="000D5157" w:rsidRPr="000D5157" w:rsidRDefault="000D5157" w:rsidP="000D5157">
            <w:pPr>
              <w:autoSpaceDE w:val="0"/>
              <w:autoSpaceDN w:val="0"/>
              <w:adjustRightInd w:val="0"/>
              <w:spacing w:line="320" w:lineRule="atLeast"/>
              <w:ind w:left="60" w:right="60"/>
              <w:jc w:val="center"/>
              <w:rPr>
                <w:rFonts w:ascii="Arial" w:hAnsi="Arial" w:cs="Arial"/>
                <w:color w:val="000000"/>
                <w:sz w:val="18"/>
                <w:szCs w:val="18"/>
              </w:rPr>
            </w:pPr>
            <w:r w:rsidRPr="000D5157">
              <w:rPr>
                <w:rFonts w:ascii="Arial" w:hAnsi="Arial" w:cs="Arial"/>
                <w:color w:val="000000"/>
                <w:sz w:val="18"/>
                <w:szCs w:val="18"/>
              </w:rPr>
              <w:t>Válidos</w:t>
            </w:r>
          </w:p>
        </w:tc>
        <w:tc>
          <w:tcPr>
            <w:tcW w:w="1417" w:type="dxa"/>
            <w:shd w:val="clear" w:color="auto" w:fill="F2F2F2" w:themeFill="background1" w:themeFillShade="F2"/>
          </w:tcPr>
          <w:p w:rsidR="000D5157" w:rsidRPr="000D5157" w:rsidRDefault="000D5157" w:rsidP="000D5157">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D5157">
              <w:rPr>
                <w:rFonts w:ascii="Arial" w:hAnsi="Arial" w:cs="Arial"/>
                <w:color w:val="000000"/>
                <w:sz w:val="18"/>
                <w:szCs w:val="18"/>
              </w:rPr>
              <w:t>Masculino</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0D5157" w:rsidRPr="000D5157" w:rsidRDefault="000D5157" w:rsidP="000D5157">
            <w:pPr>
              <w:autoSpaceDE w:val="0"/>
              <w:autoSpaceDN w:val="0"/>
              <w:adjustRightInd w:val="0"/>
              <w:spacing w:line="320" w:lineRule="atLeast"/>
              <w:ind w:left="60" w:right="60"/>
              <w:jc w:val="center"/>
              <w:rPr>
                <w:rFonts w:ascii="Arial" w:hAnsi="Arial" w:cs="Arial"/>
                <w:color w:val="000000"/>
                <w:sz w:val="18"/>
                <w:szCs w:val="18"/>
              </w:rPr>
            </w:pPr>
            <w:r w:rsidRPr="000D5157">
              <w:rPr>
                <w:rFonts w:ascii="Arial" w:hAnsi="Arial" w:cs="Arial"/>
                <w:color w:val="000000"/>
                <w:sz w:val="18"/>
                <w:szCs w:val="18"/>
              </w:rPr>
              <w:t>7</w:t>
            </w:r>
          </w:p>
        </w:tc>
        <w:tc>
          <w:tcPr>
            <w:tcW w:w="4820" w:type="dxa"/>
            <w:shd w:val="clear" w:color="auto" w:fill="8EAADB" w:themeFill="accent5" w:themeFillTint="99"/>
          </w:tcPr>
          <w:p w:rsidR="000D5157" w:rsidRPr="000D5157" w:rsidRDefault="000D5157" w:rsidP="000D5157">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D5157">
              <w:rPr>
                <w:rFonts w:ascii="Arial" w:hAnsi="Arial" w:cs="Arial"/>
                <w:color w:val="000000"/>
                <w:sz w:val="18"/>
                <w:szCs w:val="18"/>
              </w:rPr>
              <w:t>70,0</w:t>
            </w:r>
          </w:p>
        </w:tc>
      </w:tr>
      <w:tr w:rsidR="000D5157" w:rsidRPr="000D5157" w:rsidTr="008A5CA0">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0D5157" w:rsidRPr="000D5157" w:rsidRDefault="000D5157" w:rsidP="000D5157">
            <w:pPr>
              <w:autoSpaceDE w:val="0"/>
              <w:autoSpaceDN w:val="0"/>
              <w:adjustRightInd w:val="0"/>
              <w:jc w:val="center"/>
              <w:rPr>
                <w:rFonts w:ascii="Arial" w:hAnsi="Arial" w:cs="Arial"/>
                <w:color w:val="000000"/>
                <w:sz w:val="18"/>
                <w:szCs w:val="18"/>
              </w:rPr>
            </w:pPr>
          </w:p>
        </w:tc>
        <w:tc>
          <w:tcPr>
            <w:tcW w:w="1417" w:type="dxa"/>
            <w:shd w:val="clear" w:color="auto" w:fill="F2F2F2" w:themeFill="background1" w:themeFillShade="F2"/>
          </w:tcPr>
          <w:p w:rsidR="000D5157" w:rsidRPr="000D5157" w:rsidRDefault="000D5157" w:rsidP="000D5157">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D5157">
              <w:rPr>
                <w:rFonts w:ascii="Arial" w:hAnsi="Arial" w:cs="Arial"/>
                <w:color w:val="000000"/>
                <w:sz w:val="18"/>
                <w:szCs w:val="18"/>
              </w:rPr>
              <w:t>Femenino</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0D5157" w:rsidRPr="000D5157" w:rsidRDefault="000D5157" w:rsidP="000D5157">
            <w:pPr>
              <w:autoSpaceDE w:val="0"/>
              <w:autoSpaceDN w:val="0"/>
              <w:adjustRightInd w:val="0"/>
              <w:spacing w:line="320" w:lineRule="atLeast"/>
              <w:ind w:left="60" w:right="60"/>
              <w:jc w:val="center"/>
              <w:rPr>
                <w:rFonts w:ascii="Arial" w:hAnsi="Arial" w:cs="Arial"/>
                <w:color w:val="000000"/>
                <w:sz w:val="18"/>
                <w:szCs w:val="18"/>
              </w:rPr>
            </w:pPr>
            <w:r w:rsidRPr="000D5157">
              <w:rPr>
                <w:rFonts w:ascii="Arial" w:hAnsi="Arial" w:cs="Arial"/>
                <w:color w:val="000000"/>
                <w:sz w:val="18"/>
                <w:szCs w:val="18"/>
              </w:rPr>
              <w:t>3</w:t>
            </w:r>
          </w:p>
        </w:tc>
        <w:tc>
          <w:tcPr>
            <w:tcW w:w="4820" w:type="dxa"/>
            <w:shd w:val="clear" w:color="auto" w:fill="D9E2F3" w:themeFill="accent5" w:themeFillTint="33"/>
          </w:tcPr>
          <w:p w:rsidR="000D5157" w:rsidRPr="000D5157" w:rsidRDefault="000D5157" w:rsidP="000D5157">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D5157">
              <w:rPr>
                <w:rFonts w:ascii="Arial" w:hAnsi="Arial" w:cs="Arial"/>
                <w:color w:val="000000"/>
                <w:sz w:val="18"/>
                <w:szCs w:val="18"/>
              </w:rPr>
              <w:t>30,0</w:t>
            </w:r>
          </w:p>
        </w:tc>
      </w:tr>
      <w:tr w:rsidR="000D5157" w:rsidRPr="000D5157" w:rsidTr="008A5CA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0D5157" w:rsidRPr="000D5157" w:rsidRDefault="000D5157" w:rsidP="000D5157">
            <w:pPr>
              <w:autoSpaceDE w:val="0"/>
              <w:autoSpaceDN w:val="0"/>
              <w:adjustRightInd w:val="0"/>
              <w:jc w:val="center"/>
              <w:rPr>
                <w:rFonts w:ascii="Arial" w:hAnsi="Arial" w:cs="Arial"/>
                <w:color w:val="000000"/>
                <w:sz w:val="18"/>
                <w:szCs w:val="18"/>
              </w:rPr>
            </w:pPr>
          </w:p>
        </w:tc>
        <w:tc>
          <w:tcPr>
            <w:tcW w:w="1417" w:type="dxa"/>
            <w:shd w:val="clear" w:color="auto" w:fill="F2F2F2" w:themeFill="background1" w:themeFillShade="F2"/>
          </w:tcPr>
          <w:p w:rsidR="000D5157" w:rsidRPr="000D5157" w:rsidRDefault="000D5157" w:rsidP="000D5157">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D5157">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0D5157" w:rsidRPr="000D5157" w:rsidRDefault="000D5157" w:rsidP="000D5157">
            <w:pPr>
              <w:autoSpaceDE w:val="0"/>
              <w:autoSpaceDN w:val="0"/>
              <w:adjustRightInd w:val="0"/>
              <w:spacing w:line="320" w:lineRule="atLeast"/>
              <w:ind w:left="60" w:right="60"/>
              <w:jc w:val="center"/>
              <w:rPr>
                <w:rFonts w:ascii="Arial" w:hAnsi="Arial" w:cs="Arial"/>
                <w:color w:val="000000"/>
                <w:sz w:val="18"/>
                <w:szCs w:val="18"/>
              </w:rPr>
            </w:pPr>
            <w:r w:rsidRPr="000D5157">
              <w:rPr>
                <w:rFonts w:ascii="Arial" w:hAnsi="Arial" w:cs="Arial"/>
                <w:color w:val="000000"/>
                <w:sz w:val="18"/>
                <w:szCs w:val="18"/>
              </w:rPr>
              <w:t>10</w:t>
            </w:r>
          </w:p>
        </w:tc>
        <w:tc>
          <w:tcPr>
            <w:tcW w:w="4820" w:type="dxa"/>
            <w:shd w:val="clear" w:color="auto" w:fill="F2F2F2" w:themeFill="background1" w:themeFillShade="F2"/>
          </w:tcPr>
          <w:p w:rsidR="000D5157" w:rsidRPr="000D5157" w:rsidRDefault="000D5157" w:rsidP="000D5157">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D5157">
              <w:rPr>
                <w:rFonts w:ascii="Arial" w:hAnsi="Arial" w:cs="Arial"/>
                <w:color w:val="000000"/>
                <w:sz w:val="18"/>
                <w:szCs w:val="18"/>
              </w:rPr>
              <w:t>100,0</w:t>
            </w:r>
          </w:p>
        </w:tc>
      </w:tr>
    </w:tbl>
    <w:p w:rsidR="000D5157" w:rsidRPr="000D5157" w:rsidRDefault="000D5157" w:rsidP="000D5157">
      <w:pPr>
        <w:autoSpaceDE w:val="0"/>
        <w:autoSpaceDN w:val="0"/>
        <w:adjustRightInd w:val="0"/>
        <w:spacing w:after="0" w:line="400" w:lineRule="atLeast"/>
        <w:rPr>
          <w:rFonts w:ascii="Times New Roman" w:hAnsi="Times New Roman" w:cs="Times New Roman"/>
          <w:sz w:val="24"/>
          <w:szCs w:val="24"/>
        </w:rPr>
      </w:pPr>
    </w:p>
    <w:p w:rsidR="006D04F4" w:rsidRDefault="003C6EDB" w:rsidP="008A5CA0">
      <w:pPr>
        <w:spacing w:line="276" w:lineRule="auto"/>
        <w:jc w:val="both"/>
        <w:rPr>
          <w:rFonts w:ascii="Arial" w:hAnsi="Arial" w:cs="Arial"/>
          <w:bCs/>
          <w:color w:val="000000"/>
          <w:sz w:val="24"/>
          <w:szCs w:val="24"/>
        </w:rPr>
      </w:pPr>
      <w:r>
        <w:rPr>
          <w:rFonts w:ascii="Arial" w:hAnsi="Arial" w:cs="Arial"/>
          <w:bCs/>
          <w:color w:val="000000"/>
          <w:sz w:val="24"/>
          <w:szCs w:val="24"/>
        </w:rPr>
        <w:t>Con relación al género los participantes se</w:t>
      </w:r>
      <w:r w:rsidR="002C6643" w:rsidRPr="008B6F53">
        <w:rPr>
          <w:rFonts w:ascii="Arial" w:hAnsi="Arial" w:cs="Arial"/>
          <w:bCs/>
          <w:color w:val="000000"/>
          <w:sz w:val="24"/>
          <w:szCs w:val="24"/>
        </w:rPr>
        <w:t xml:space="preserve"> clasifican en</w:t>
      </w:r>
      <w:r w:rsidR="0024127A">
        <w:rPr>
          <w:rFonts w:ascii="Arial" w:hAnsi="Arial" w:cs="Arial"/>
          <w:bCs/>
          <w:color w:val="000000"/>
          <w:sz w:val="24"/>
          <w:szCs w:val="24"/>
        </w:rPr>
        <w:t xml:space="preserve"> 70% masculino y 30% </w:t>
      </w:r>
      <w:r w:rsidR="00964657" w:rsidRPr="008B6F53">
        <w:rPr>
          <w:rFonts w:ascii="Arial" w:hAnsi="Arial" w:cs="Arial"/>
          <w:bCs/>
          <w:color w:val="000000"/>
          <w:sz w:val="24"/>
          <w:szCs w:val="24"/>
        </w:rPr>
        <w:t xml:space="preserve">sexo </w:t>
      </w:r>
      <w:proofErr w:type="gramStart"/>
      <w:r w:rsidR="00964657" w:rsidRPr="008B6F53">
        <w:rPr>
          <w:rFonts w:ascii="Arial" w:hAnsi="Arial" w:cs="Arial"/>
          <w:bCs/>
          <w:color w:val="000000"/>
          <w:sz w:val="24"/>
          <w:szCs w:val="24"/>
        </w:rPr>
        <w:t>femenino</w:t>
      </w:r>
      <w:proofErr w:type="gramEnd"/>
      <w:r w:rsidR="00964657" w:rsidRPr="008B6F53">
        <w:rPr>
          <w:rFonts w:ascii="Arial" w:hAnsi="Arial" w:cs="Arial"/>
          <w:bCs/>
          <w:color w:val="000000"/>
          <w:sz w:val="24"/>
          <w:szCs w:val="24"/>
        </w:rPr>
        <w:t>.</w:t>
      </w:r>
    </w:p>
    <w:p w:rsidR="0024127A" w:rsidRDefault="0024127A" w:rsidP="000D5157">
      <w:pPr>
        <w:spacing w:line="276" w:lineRule="auto"/>
        <w:rPr>
          <w:rFonts w:ascii="Arial" w:hAnsi="Arial" w:cs="Arial"/>
          <w:bCs/>
          <w:color w:val="000000"/>
          <w:sz w:val="24"/>
          <w:szCs w:val="24"/>
        </w:rPr>
      </w:pPr>
    </w:p>
    <w:p w:rsidR="000D5157" w:rsidRDefault="00A87890" w:rsidP="000D5157">
      <w:pPr>
        <w:spacing w:line="276" w:lineRule="auto"/>
        <w:rPr>
          <w:rFonts w:ascii="Arial" w:hAnsi="Arial" w:cs="Arial"/>
          <w:b/>
          <w:bCs/>
          <w:color w:val="000000"/>
          <w:sz w:val="26"/>
          <w:szCs w:val="26"/>
        </w:rPr>
      </w:pPr>
      <w:r w:rsidRPr="00A87890">
        <w:rPr>
          <w:rFonts w:ascii="Arial" w:hAnsi="Arial" w:cs="Arial"/>
          <w:b/>
          <w:bCs/>
          <w:color w:val="000000"/>
          <w:sz w:val="26"/>
          <w:szCs w:val="26"/>
        </w:rPr>
        <w:t>Gráfico de sectores</w:t>
      </w:r>
    </w:p>
    <w:p w:rsidR="006D04F4" w:rsidRPr="006D04F4" w:rsidRDefault="006D04F4" w:rsidP="006D04F4">
      <w:pPr>
        <w:spacing w:line="276" w:lineRule="auto"/>
        <w:jc w:val="center"/>
        <w:rPr>
          <w:rFonts w:ascii="Arial" w:hAnsi="Arial" w:cs="Arial"/>
          <w:b/>
          <w:bCs/>
          <w:color w:val="000000"/>
          <w:sz w:val="26"/>
          <w:szCs w:val="26"/>
        </w:rPr>
      </w:pPr>
      <w:r w:rsidRPr="006D04F4">
        <w:rPr>
          <w:rFonts w:ascii="Arial" w:hAnsi="Arial" w:cs="Arial"/>
          <w:b/>
          <w:bCs/>
          <w:noProof/>
          <w:color w:val="000000"/>
          <w:sz w:val="26"/>
          <w:szCs w:val="26"/>
          <w:lang w:eastAsia="es-CO"/>
        </w:rPr>
        <w:drawing>
          <wp:inline distT="0" distB="0" distL="0" distR="0">
            <wp:extent cx="2566031" cy="2052000"/>
            <wp:effectExtent l="0" t="0" r="6350" b="57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6D04F4" w:rsidRDefault="006D04F4" w:rsidP="006D04F4">
      <w:pPr>
        <w:spacing w:line="276" w:lineRule="auto"/>
        <w:jc w:val="center"/>
        <w:rPr>
          <w:rFonts w:ascii="Arial" w:hAnsi="Arial" w:cs="Arial"/>
          <w:b/>
          <w:bCs/>
          <w:color w:val="000000"/>
          <w:sz w:val="26"/>
          <w:szCs w:val="26"/>
        </w:rPr>
      </w:pPr>
    </w:p>
    <w:p w:rsidR="007168D7" w:rsidRPr="006D04F4" w:rsidRDefault="007168D7" w:rsidP="006D04F4">
      <w:pPr>
        <w:spacing w:line="276" w:lineRule="auto"/>
        <w:jc w:val="center"/>
        <w:rPr>
          <w:rFonts w:ascii="Arial" w:hAnsi="Arial" w:cs="Arial"/>
          <w:b/>
          <w:bCs/>
          <w:color w:val="000000"/>
          <w:sz w:val="26"/>
          <w:szCs w:val="26"/>
        </w:rPr>
      </w:pPr>
    </w:p>
    <w:p w:rsidR="0024127A" w:rsidRPr="007F0C7C" w:rsidRDefault="0024127A" w:rsidP="007F0C7C">
      <w:pPr>
        <w:autoSpaceDE w:val="0"/>
        <w:autoSpaceDN w:val="0"/>
        <w:adjustRightInd w:val="0"/>
        <w:spacing w:after="0" w:line="240" w:lineRule="auto"/>
        <w:rPr>
          <w:rFonts w:ascii="Times New Roman" w:hAnsi="Times New Roman" w:cs="Times New Roman"/>
          <w:sz w:val="24"/>
          <w:szCs w:val="24"/>
        </w:rPr>
      </w:pPr>
    </w:p>
    <w:tbl>
      <w:tblPr>
        <w:tblStyle w:val="Tabladecuadrcula5oscura-nfasis31"/>
        <w:tblW w:w="8717" w:type="dxa"/>
        <w:tblLayout w:type="fixed"/>
        <w:tblLook w:val="0000" w:firstRow="0" w:lastRow="0" w:firstColumn="0" w:lastColumn="0" w:noHBand="0" w:noVBand="0"/>
      </w:tblPr>
      <w:tblGrid>
        <w:gridCol w:w="996"/>
        <w:gridCol w:w="2573"/>
        <w:gridCol w:w="2287"/>
        <w:gridCol w:w="2861"/>
      </w:tblGrid>
      <w:tr w:rsidR="007F0C7C" w:rsidRPr="007F0C7C" w:rsidTr="003A6F44">
        <w:trPr>
          <w:cnfStyle w:val="000000100000" w:firstRow="0" w:lastRow="0" w:firstColumn="0" w:lastColumn="0" w:oddVBand="0" w:evenVBand="0" w:oddHBand="1" w:evenHBand="0" w:firstRowFirstColumn="0" w:firstRowLastColumn="0" w:lastRowFirstColumn="0" w:lastRowLastColumn="0"/>
          <w:trHeight w:val="639"/>
        </w:trPr>
        <w:tc>
          <w:tcPr>
            <w:cnfStyle w:val="000010000000" w:firstRow="0" w:lastRow="0" w:firstColumn="0" w:lastColumn="0" w:oddVBand="1" w:evenVBand="0" w:oddHBand="0" w:evenHBand="0" w:firstRowFirstColumn="0" w:firstRowLastColumn="0" w:lastRowFirstColumn="0" w:lastRowLastColumn="0"/>
            <w:tcW w:w="8717" w:type="dxa"/>
            <w:gridSpan w:val="4"/>
            <w:shd w:val="clear" w:color="auto" w:fill="D9E2F3" w:themeFill="accent5" w:themeFillTint="33"/>
          </w:tcPr>
          <w:p w:rsidR="007F0C7C" w:rsidRDefault="007F0C7C" w:rsidP="00DB4782">
            <w:pPr>
              <w:autoSpaceDE w:val="0"/>
              <w:autoSpaceDN w:val="0"/>
              <w:adjustRightInd w:val="0"/>
              <w:spacing w:line="320" w:lineRule="atLeast"/>
              <w:ind w:right="60"/>
              <w:rPr>
                <w:rFonts w:ascii="Arial" w:hAnsi="Arial" w:cs="Arial"/>
                <w:b/>
                <w:bCs/>
                <w:color w:val="000000"/>
                <w:sz w:val="24"/>
                <w:szCs w:val="24"/>
              </w:rPr>
            </w:pPr>
            <w:r w:rsidRPr="007F0C7C">
              <w:rPr>
                <w:rFonts w:ascii="Arial" w:hAnsi="Arial" w:cs="Arial"/>
                <w:b/>
                <w:bCs/>
                <w:color w:val="000000"/>
                <w:sz w:val="24"/>
                <w:szCs w:val="24"/>
              </w:rPr>
              <w:lastRenderedPageBreak/>
              <w:t>Edad</w:t>
            </w:r>
          </w:p>
          <w:p w:rsidR="007F0C7C" w:rsidRPr="007F0C7C" w:rsidRDefault="007F0C7C" w:rsidP="007F0C7C">
            <w:pPr>
              <w:autoSpaceDE w:val="0"/>
              <w:autoSpaceDN w:val="0"/>
              <w:adjustRightInd w:val="0"/>
              <w:spacing w:line="320" w:lineRule="atLeast"/>
              <w:ind w:left="60" w:right="60"/>
              <w:rPr>
                <w:rFonts w:ascii="Arial" w:hAnsi="Arial" w:cs="Arial"/>
                <w:color w:val="000000"/>
                <w:sz w:val="24"/>
                <w:szCs w:val="24"/>
              </w:rPr>
            </w:pPr>
          </w:p>
        </w:tc>
      </w:tr>
      <w:tr w:rsidR="00D7109A" w:rsidRPr="007F0C7C" w:rsidTr="003A6F44">
        <w:trPr>
          <w:trHeight w:val="319"/>
        </w:trPr>
        <w:tc>
          <w:tcPr>
            <w:cnfStyle w:val="000010000000" w:firstRow="0" w:lastRow="0" w:firstColumn="0" w:lastColumn="0" w:oddVBand="1" w:evenVBand="0" w:oddHBand="0" w:evenHBand="0" w:firstRowFirstColumn="0" w:firstRowLastColumn="0" w:lastRowFirstColumn="0" w:lastRowLastColumn="0"/>
            <w:tcW w:w="3569" w:type="dxa"/>
            <w:gridSpan w:val="2"/>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p>
        </w:tc>
        <w:tc>
          <w:tcPr>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2859"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Porcentaje</w:t>
            </w:r>
          </w:p>
        </w:tc>
      </w:tr>
      <w:tr w:rsidR="00D7109A" w:rsidRPr="007F0C7C" w:rsidTr="003A6F44">
        <w:trPr>
          <w:cnfStyle w:val="000000100000" w:firstRow="0" w:lastRow="0" w:firstColumn="0" w:lastColumn="0" w:oddVBand="0" w:evenVBand="0" w:oddHBand="1" w:evenHBand="0" w:firstRowFirstColumn="0" w:firstRowLastColumn="0" w:lastRowFirstColumn="0" w:lastRowLastColumn="0"/>
          <w:trHeight w:val="319"/>
        </w:trPr>
        <w:tc>
          <w:tcPr>
            <w:cnfStyle w:val="000010000000" w:firstRow="0" w:lastRow="0" w:firstColumn="0" w:lastColumn="0" w:oddVBand="1" w:evenVBand="0" w:oddHBand="0" w:evenHBand="0" w:firstRowFirstColumn="0" w:firstRowLastColumn="0" w:lastRowFirstColumn="0" w:lastRowLastColumn="0"/>
            <w:tcW w:w="996" w:type="dxa"/>
            <w:vMerge w:val="restart"/>
            <w:shd w:val="clear" w:color="auto" w:fill="F2F2F2" w:themeFill="background1" w:themeFillShade="F2"/>
          </w:tcPr>
          <w:p w:rsidR="00D7109A" w:rsidRPr="007F0C7C" w:rsidRDefault="00D7109A" w:rsidP="007F0C7C">
            <w:pPr>
              <w:autoSpaceDE w:val="0"/>
              <w:autoSpaceDN w:val="0"/>
              <w:adjustRightInd w:val="0"/>
              <w:spacing w:line="320" w:lineRule="atLeast"/>
              <w:ind w:left="60" w:right="60"/>
              <w:rPr>
                <w:rFonts w:ascii="Arial" w:hAnsi="Arial" w:cs="Arial"/>
                <w:color w:val="000000"/>
                <w:sz w:val="18"/>
                <w:szCs w:val="18"/>
              </w:rPr>
            </w:pPr>
            <w:r w:rsidRPr="007F0C7C">
              <w:rPr>
                <w:rFonts w:ascii="Arial" w:hAnsi="Arial" w:cs="Arial"/>
                <w:color w:val="000000"/>
                <w:sz w:val="18"/>
                <w:szCs w:val="18"/>
              </w:rPr>
              <w:t>Válidos</w:t>
            </w:r>
          </w:p>
        </w:tc>
        <w:tc>
          <w:tcPr>
            <w:tcW w:w="2573"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26</w:t>
            </w:r>
          </w:p>
        </w:tc>
        <w:tc>
          <w:tcPr>
            <w:cnfStyle w:val="000010000000" w:firstRow="0" w:lastRow="0" w:firstColumn="0" w:lastColumn="0" w:oddVBand="1" w:evenVBand="0" w:oddHBand="0" w:evenHBand="0" w:firstRowFirstColumn="0" w:firstRowLastColumn="0" w:lastRowFirstColumn="0" w:lastRowLastColumn="0"/>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2</w:t>
            </w:r>
          </w:p>
        </w:tc>
        <w:tc>
          <w:tcPr>
            <w:tcW w:w="2859" w:type="dxa"/>
            <w:shd w:val="clear" w:color="auto" w:fill="D9E2F3" w:themeFill="accent5" w:themeFillTint="33"/>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20,0</w:t>
            </w:r>
          </w:p>
        </w:tc>
      </w:tr>
      <w:tr w:rsidR="00D7109A" w:rsidRPr="007F0C7C" w:rsidTr="003A6F44">
        <w:trPr>
          <w:trHeight w:val="335"/>
        </w:trPr>
        <w:tc>
          <w:tcPr>
            <w:cnfStyle w:val="000010000000" w:firstRow="0" w:lastRow="0" w:firstColumn="0" w:lastColumn="0" w:oddVBand="1" w:evenVBand="0" w:oddHBand="0" w:evenHBand="0" w:firstRowFirstColumn="0" w:firstRowLastColumn="0" w:lastRowFirstColumn="0" w:lastRowLastColumn="0"/>
            <w:tcW w:w="996" w:type="dxa"/>
            <w:vMerge/>
            <w:shd w:val="clear" w:color="auto" w:fill="F2F2F2" w:themeFill="background1" w:themeFillShade="F2"/>
          </w:tcPr>
          <w:p w:rsidR="00D7109A" w:rsidRPr="007F0C7C" w:rsidRDefault="00D7109A" w:rsidP="007F0C7C">
            <w:pPr>
              <w:autoSpaceDE w:val="0"/>
              <w:autoSpaceDN w:val="0"/>
              <w:adjustRightInd w:val="0"/>
              <w:rPr>
                <w:rFonts w:ascii="Arial" w:hAnsi="Arial" w:cs="Arial"/>
                <w:color w:val="000000"/>
                <w:sz w:val="18"/>
                <w:szCs w:val="18"/>
              </w:rPr>
            </w:pPr>
          </w:p>
        </w:tc>
        <w:tc>
          <w:tcPr>
            <w:tcW w:w="2573"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40</w:t>
            </w:r>
          </w:p>
        </w:tc>
        <w:tc>
          <w:tcPr>
            <w:cnfStyle w:val="000010000000" w:firstRow="0" w:lastRow="0" w:firstColumn="0" w:lastColumn="0" w:oddVBand="1" w:evenVBand="0" w:oddHBand="0" w:evenHBand="0" w:firstRowFirstColumn="0" w:firstRowLastColumn="0" w:lastRowFirstColumn="0" w:lastRowLastColumn="0"/>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2</w:t>
            </w:r>
          </w:p>
        </w:tc>
        <w:tc>
          <w:tcPr>
            <w:tcW w:w="2859" w:type="dxa"/>
            <w:shd w:val="clear" w:color="auto" w:fill="8EAADB" w:themeFill="accent5" w:themeFillTint="99"/>
          </w:tcPr>
          <w:p w:rsidR="00D7109A" w:rsidRPr="007F0C7C" w:rsidRDefault="00D7109A" w:rsidP="00D7109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20,0</w:t>
            </w:r>
          </w:p>
        </w:tc>
      </w:tr>
      <w:tr w:rsidR="00D7109A" w:rsidRPr="007F0C7C" w:rsidTr="003A6F44">
        <w:trPr>
          <w:cnfStyle w:val="000000100000" w:firstRow="0" w:lastRow="0" w:firstColumn="0" w:lastColumn="0" w:oddVBand="0" w:evenVBand="0" w:oddHBand="1" w:evenHBand="0" w:firstRowFirstColumn="0" w:firstRowLastColumn="0" w:lastRowFirstColumn="0" w:lastRowLastColumn="0"/>
          <w:trHeight w:val="335"/>
        </w:trPr>
        <w:tc>
          <w:tcPr>
            <w:cnfStyle w:val="000010000000" w:firstRow="0" w:lastRow="0" w:firstColumn="0" w:lastColumn="0" w:oddVBand="1" w:evenVBand="0" w:oddHBand="0" w:evenHBand="0" w:firstRowFirstColumn="0" w:firstRowLastColumn="0" w:lastRowFirstColumn="0" w:lastRowLastColumn="0"/>
            <w:tcW w:w="996" w:type="dxa"/>
            <w:vMerge/>
            <w:shd w:val="clear" w:color="auto" w:fill="F2F2F2" w:themeFill="background1" w:themeFillShade="F2"/>
          </w:tcPr>
          <w:p w:rsidR="00D7109A" w:rsidRPr="007F0C7C" w:rsidRDefault="00D7109A" w:rsidP="007F0C7C">
            <w:pPr>
              <w:autoSpaceDE w:val="0"/>
              <w:autoSpaceDN w:val="0"/>
              <w:adjustRightInd w:val="0"/>
              <w:rPr>
                <w:rFonts w:ascii="Arial" w:hAnsi="Arial" w:cs="Arial"/>
                <w:color w:val="000000"/>
                <w:sz w:val="18"/>
                <w:szCs w:val="18"/>
              </w:rPr>
            </w:pPr>
          </w:p>
        </w:tc>
        <w:tc>
          <w:tcPr>
            <w:tcW w:w="2573"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24</w:t>
            </w:r>
          </w:p>
        </w:tc>
        <w:tc>
          <w:tcPr>
            <w:cnfStyle w:val="000010000000" w:firstRow="0" w:lastRow="0" w:firstColumn="0" w:lastColumn="0" w:oddVBand="1" w:evenVBand="0" w:oddHBand="0" w:evenHBand="0" w:firstRowFirstColumn="0" w:firstRowLastColumn="0" w:lastRowFirstColumn="0" w:lastRowLastColumn="0"/>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1</w:t>
            </w:r>
          </w:p>
        </w:tc>
        <w:tc>
          <w:tcPr>
            <w:tcW w:w="2859" w:type="dxa"/>
            <w:shd w:val="clear" w:color="auto" w:fill="D9E2F3" w:themeFill="accent5" w:themeFillTint="33"/>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10,0</w:t>
            </w:r>
          </w:p>
        </w:tc>
      </w:tr>
      <w:tr w:rsidR="00D7109A" w:rsidRPr="007F0C7C" w:rsidTr="003A6F44">
        <w:trPr>
          <w:trHeight w:val="335"/>
        </w:trPr>
        <w:tc>
          <w:tcPr>
            <w:cnfStyle w:val="000010000000" w:firstRow="0" w:lastRow="0" w:firstColumn="0" w:lastColumn="0" w:oddVBand="1" w:evenVBand="0" w:oddHBand="0" w:evenHBand="0" w:firstRowFirstColumn="0" w:firstRowLastColumn="0" w:lastRowFirstColumn="0" w:lastRowLastColumn="0"/>
            <w:tcW w:w="996" w:type="dxa"/>
            <w:vMerge/>
            <w:shd w:val="clear" w:color="auto" w:fill="F2F2F2" w:themeFill="background1" w:themeFillShade="F2"/>
          </w:tcPr>
          <w:p w:rsidR="00D7109A" w:rsidRPr="007F0C7C" w:rsidRDefault="00D7109A" w:rsidP="007F0C7C">
            <w:pPr>
              <w:autoSpaceDE w:val="0"/>
              <w:autoSpaceDN w:val="0"/>
              <w:adjustRightInd w:val="0"/>
              <w:rPr>
                <w:rFonts w:ascii="Arial" w:hAnsi="Arial" w:cs="Arial"/>
                <w:color w:val="000000"/>
                <w:sz w:val="18"/>
                <w:szCs w:val="18"/>
              </w:rPr>
            </w:pPr>
          </w:p>
        </w:tc>
        <w:tc>
          <w:tcPr>
            <w:tcW w:w="2573"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25</w:t>
            </w:r>
          </w:p>
        </w:tc>
        <w:tc>
          <w:tcPr>
            <w:cnfStyle w:val="000010000000" w:firstRow="0" w:lastRow="0" w:firstColumn="0" w:lastColumn="0" w:oddVBand="1" w:evenVBand="0" w:oddHBand="0" w:evenHBand="0" w:firstRowFirstColumn="0" w:firstRowLastColumn="0" w:lastRowFirstColumn="0" w:lastRowLastColumn="0"/>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1</w:t>
            </w:r>
          </w:p>
        </w:tc>
        <w:tc>
          <w:tcPr>
            <w:tcW w:w="2859" w:type="dxa"/>
            <w:shd w:val="clear" w:color="auto" w:fill="D9E2F3" w:themeFill="accent5" w:themeFillTint="33"/>
          </w:tcPr>
          <w:p w:rsidR="00D7109A" w:rsidRPr="007F0C7C" w:rsidRDefault="00D7109A" w:rsidP="00D7109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10,0</w:t>
            </w:r>
          </w:p>
        </w:tc>
      </w:tr>
      <w:tr w:rsidR="00D7109A" w:rsidRPr="007F0C7C" w:rsidTr="003A6F44">
        <w:trPr>
          <w:cnfStyle w:val="000000100000" w:firstRow="0" w:lastRow="0" w:firstColumn="0" w:lastColumn="0" w:oddVBand="0" w:evenVBand="0" w:oddHBand="1" w:evenHBand="0" w:firstRowFirstColumn="0" w:firstRowLastColumn="0" w:lastRowFirstColumn="0" w:lastRowLastColumn="0"/>
          <w:trHeight w:val="335"/>
        </w:trPr>
        <w:tc>
          <w:tcPr>
            <w:cnfStyle w:val="000010000000" w:firstRow="0" w:lastRow="0" w:firstColumn="0" w:lastColumn="0" w:oddVBand="1" w:evenVBand="0" w:oddHBand="0" w:evenHBand="0" w:firstRowFirstColumn="0" w:firstRowLastColumn="0" w:lastRowFirstColumn="0" w:lastRowLastColumn="0"/>
            <w:tcW w:w="996" w:type="dxa"/>
            <w:vMerge/>
            <w:shd w:val="clear" w:color="auto" w:fill="F2F2F2" w:themeFill="background1" w:themeFillShade="F2"/>
          </w:tcPr>
          <w:p w:rsidR="00D7109A" w:rsidRPr="007F0C7C" w:rsidRDefault="00D7109A" w:rsidP="007F0C7C">
            <w:pPr>
              <w:autoSpaceDE w:val="0"/>
              <w:autoSpaceDN w:val="0"/>
              <w:adjustRightInd w:val="0"/>
              <w:rPr>
                <w:rFonts w:ascii="Arial" w:hAnsi="Arial" w:cs="Arial"/>
                <w:color w:val="000000"/>
                <w:sz w:val="18"/>
                <w:szCs w:val="18"/>
              </w:rPr>
            </w:pPr>
          </w:p>
        </w:tc>
        <w:tc>
          <w:tcPr>
            <w:tcW w:w="2573"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29</w:t>
            </w:r>
          </w:p>
        </w:tc>
        <w:tc>
          <w:tcPr>
            <w:cnfStyle w:val="000010000000" w:firstRow="0" w:lastRow="0" w:firstColumn="0" w:lastColumn="0" w:oddVBand="1" w:evenVBand="0" w:oddHBand="0" w:evenHBand="0" w:firstRowFirstColumn="0" w:firstRowLastColumn="0" w:lastRowFirstColumn="0" w:lastRowLastColumn="0"/>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1</w:t>
            </w:r>
          </w:p>
        </w:tc>
        <w:tc>
          <w:tcPr>
            <w:tcW w:w="2859" w:type="dxa"/>
            <w:shd w:val="clear" w:color="auto" w:fill="D9E2F3" w:themeFill="accent5" w:themeFillTint="33"/>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10,0</w:t>
            </w:r>
          </w:p>
        </w:tc>
      </w:tr>
      <w:tr w:rsidR="00D7109A" w:rsidRPr="007F0C7C" w:rsidTr="003A6F44">
        <w:trPr>
          <w:trHeight w:val="335"/>
        </w:trPr>
        <w:tc>
          <w:tcPr>
            <w:cnfStyle w:val="000010000000" w:firstRow="0" w:lastRow="0" w:firstColumn="0" w:lastColumn="0" w:oddVBand="1" w:evenVBand="0" w:oddHBand="0" w:evenHBand="0" w:firstRowFirstColumn="0" w:firstRowLastColumn="0" w:lastRowFirstColumn="0" w:lastRowLastColumn="0"/>
            <w:tcW w:w="996" w:type="dxa"/>
            <w:vMerge/>
            <w:shd w:val="clear" w:color="auto" w:fill="F2F2F2" w:themeFill="background1" w:themeFillShade="F2"/>
          </w:tcPr>
          <w:p w:rsidR="00D7109A" w:rsidRPr="007F0C7C" w:rsidRDefault="00D7109A" w:rsidP="007F0C7C">
            <w:pPr>
              <w:autoSpaceDE w:val="0"/>
              <w:autoSpaceDN w:val="0"/>
              <w:adjustRightInd w:val="0"/>
              <w:rPr>
                <w:rFonts w:ascii="Arial" w:hAnsi="Arial" w:cs="Arial"/>
                <w:color w:val="000000"/>
                <w:sz w:val="18"/>
                <w:szCs w:val="18"/>
              </w:rPr>
            </w:pPr>
          </w:p>
        </w:tc>
        <w:tc>
          <w:tcPr>
            <w:tcW w:w="2573"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35</w:t>
            </w:r>
          </w:p>
        </w:tc>
        <w:tc>
          <w:tcPr>
            <w:cnfStyle w:val="000010000000" w:firstRow="0" w:lastRow="0" w:firstColumn="0" w:lastColumn="0" w:oddVBand="1" w:evenVBand="0" w:oddHBand="0" w:evenHBand="0" w:firstRowFirstColumn="0" w:firstRowLastColumn="0" w:lastRowFirstColumn="0" w:lastRowLastColumn="0"/>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1</w:t>
            </w:r>
          </w:p>
        </w:tc>
        <w:tc>
          <w:tcPr>
            <w:tcW w:w="2859" w:type="dxa"/>
            <w:shd w:val="clear" w:color="auto" w:fill="8EAADB" w:themeFill="accent5" w:themeFillTint="99"/>
          </w:tcPr>
          <w:p w:rsidR="00D7109A" w:rsidRPr="007F0C7C" w:rsidRDefault="00D7109A" w:rsidP="00D7109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10,0</w:t>
            </w:r>
          </w:p>
        </w:tc>
      </w:tr>
      <w:tr w:rsidR="00D7109A" w:rsidRPr="007F0C7C" w:rsidTr="003A6F44">
        <w:trPr>
          <w:cnfStyle w:val="000000100000" w:firstRow="0" w:lastRow="0" w:firstColumn="0" w:lastColumn="0" w:oddVBand="0" w:evenVBand="0" w:oddHBand="1" w:evenHBand="0" w:firstRowFirstColumn="0" w:firstRowLastColumn="0" w:lastRowFirstColumn="0" w:lastRowLastColumn="0"/>
          <w:trHeight w:val="335"/>
        </w:trPr>
        <w:tc>
          <w:tcPr>
            <w:cnfStyle w:val="000010000000" w:firstRow="0" w:lastRow="0" w:firstColumn="0" w:lastColumn="0" w:oddVBand="1" w:evenVBand="0" w:oddHBand="0" w:evenHBand="0" w:firstRowFirstColumn="0" w:firstRowLastColumn="0" w:lastRowFirstColumn="0" w:lastRowLastColumn="0"/>
            <w:tcW w:w="996" w:type="dxa"/>
            <w:vMerge/>
            <w:shd w:val="clear" w:color="auto" w:fill="F2F2F2" w:themeFill="background1" w:themeFillShade="F2"/>
          </w:tcPr>
          <w:p w:rsidR="00D7109A" w:rsidRPr="007F0C7C" w:rsidRDefault="00D7109A" w:rsidP="007F0C7C">
            <w:pPr>
              <w:autoSpaceDE w:val="0"/>
              <w:autoSpaceDN w:val="0"/>
              <w:adjustRightInd w:val="0"/>
              <w:rPr>
                <w:rFonts w:ascii="Arial" w:hAnsi="Arial" w:cs="Arial"/>
                <w:color w:val="000000"/>
                <w:sz w:val="18"/>
                <w:szCs w:val="18"/>
              </w:rPr>
            </w:pPr>
          </w:p>
        </w:tc>
        <w:tc>
          <w:tcPr>
            <w:tcW w:w="2573"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37</w:t>
            </w:r>
          </w:p>
        </w:tc>
        <w:tc>
          <w:tcPr>
            <w:cnfStyle w:val="000010000000" w:firstRow="0" w:lastRow="0" w:firstColumn="0" w:lastColumn="0" w:oddVBand="1" w:evenVBand="0" w:oddHBand="0" w:evenHBand="0" w:firstRowFirstColumn="0" w:firstRowLastColumn="0" w:lastRowFirstColumn="0" w:lastRowLastColumn="0"/>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1</w:t>
            </w:r>
          </w:p>
        </w:tc>
        <w:tc>
          <w:tcPr>
            <w:tcW w:w="2859" w:type="dxa"/>
            <w:shd w:val="clear" w:color="auto" w:fill="8EAADB" w:themeFill="accent5" w:themeFillTint="99"/>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10,0</w:t>
            </w:r>
          </w:p>
        </w:tc>
      </w:tr>
      <w:tr w:rsidR="00D7109A" w:rsidRPr="007F0C7C" w:rsidTr="003A6F44">
        <w:trPr>
          <w:trHeight w:val="335"/>
        </w:trPr>
        <w:tc>
          <w:tcPr>
            <w:cnfStyle w:val="000010000000" w:firstRow="0" w:lastRow="0" w:firstColumn="0" w:lastColumn="0" w:oddVBand="1" w:evenVBand="0" w:oddHBand="0" w:evenHBand="0" w:firstRowFirstColumn="0" w:firstRowLastColumn="0" w:lastRowFirstColumn="0" w:lastRowLastColumn="0"/>
            <w:tcW w:w="996" w:type="dxa"/>
            <w:vMerge/>
            <w:shd w:val="clear" w:color="auto" w:fill="F2F2F2" w:themeFill="background1" w:themeFillShade="F2"/>
          </w:tcPr>
          <w:p w:rsidR="00D7109A" w:rsidRPr="007F0C7C" w:rsidRDefault="00D7109A" w:rsidP="007F0C7C">
            <w:pPr>
              <w:autoSpaceDE w:val="0"/>
              <w:autoSpaceDN w:val="0"/>
              <w:adjustRightInd w:val="0"/>
              <w:rPr>
                <w:rFonts w:ascii="Arial" w:hAnsi="Arial" w:cs="Arial"/>
                <w:color w:val="000000"/>
                <w:sz w:val="18"/>
                <w:szCs w:val="18"/>
              </w:rPr>
            </w:pPr>
          </w:p>
        </w:tc>
        <w:tc>
          <w:tcPr>
            <w:tcW w:w="2573"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42</w:t>
            </w:r>
          </w:p>
        </w:tc>
        <w:tc>
          <w:tcPr>
            <w:cnfStyle w:val="000010000000" w:firstRow="0" w:lastRow="0" w:firstColumn="0" w:lastColumn="0" w:oddVBand="1" w:evenVBand="0" w:oddHBand="0" w:evenHBand="0" w:firstRowFirstColumn="0" w:firstRowLastColumn="0" w:lastRowFirstColumn="0" w:lastRowLastColumn="0"/>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1</w:t>
            </w:r>
          </w:p>
        </w:tc>
        <w:tc>
          <w:tcPr>
            <w:tcW w:w="2859" w:type="dxa"/>
            <w:shd w:val="clear" w:color="auto" w:fill="8EAADB" w:themeFill="accent5" w:themeFillTint="99"/>
          </w:tcPr>
          <w:p w:rsidR="00D7109A" w:rsidRPr="007F0C7C" w:rsidRDefault="00D7109A" w:rsidP="00D7109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10,0</w:t>
            </w:r>
          </w:p>
        </w:tc>
      </w:tr>
      <w:tr w:rsidR="00D7109A" w:rsidRPr="007F0C7C" w:rsidTr="003A6F44">
        <w:trPr>
          <w:cnfStyle w:val="000000100000" w:firstRow="0" w:lastRow="0" w:firstColumn="0" w:lastColumn="0" w:oddVBand="0" w:evenVBand="0" w:oddHBand="1" w:evenHBand="0" w:firstRowFirstColumn="0" w:firstRowLastColumn="0" w:lastRowFirstColumn="0" w:lastRowLastColumn="0"/>
          <w:trHeight w:val="335"/>
        </w:trPr>
        <w:tc>
          <w:tcPr>
            <w:cnfStyle w:val="000010000000" w:firstRow="0" w:lastRow="0" w:firstColumn="0" w:lastColumn="0" w:oddVBand="1" w:evenVBand="0" w:oddHBand="0" w:evenHBand="0" w:firstRowFirstColumn="0" w:firstRowLastColumn="0" w:lastRowFirstColumn="0" w:lastRowLastColumn="0"/>
            <w:tcW w:w="996" w:type="dxa"/>
            <w:vMerge/>
            <w:shd w:val="clear" w:color="auto" w:fill="F2F2F2" w:themeFill="background1" w:themeFillShade="F2"/>
          </w:tcPr>
          <w:p w:rsidR="00D7109A" w:rsidRPr="007F0C7C" w:rsidRDefault="00D7109A" w:rsidP="007F0C7C">
            <w:pPr>
              <w:autoSpaceDE w:val="0"/>
              <w:autoSpaceDN w:val="0"/>
              <w:adjustRightInd w:val="0"/>
              <w:rPr>
                <w:rFonts w:ascii="Arial" w:hAnsi="Arial" w:cs="Arial"/>
                <w:color w:val="000000"/>
                <w:sz w:val="18"/>
                <w:szCs w:val="18"/>
              </w:rPr>
            </w:pPr>
          </w:p>
        </w:tc>
        <w:tc>
          <w:tcPr>
            <w:tcW w:w="2573"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287"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rPr>
                <w:rFonts w:ascii="Arial" w:hAnsi="Arial" w:cs="Arial"/>
                <w:color w:val="000000"/>
                <w:sz w:val="18"/>
                <w:szCs w:val="18"/>
              </w:rPr>
            </w:pPr>
            <w:r w:rsidRPr="007F0C7C">
              <w:rPr>
                <w:rFonts w:ascii="Arial" w:hAnsi="Arial" w:cs="Arial"/>
                <w:color w:val="000000"/>
                <w:sz w:val="18"/>
                <w:szCs w:val="18"/>
              </w:rPr>
              <w:t>10</w:t>
            </w:r>
          </w:p>
        </w:tc>
        <w:tc>
          <w:tcPr>
            <w:tcW w:w="2859" w:type="dxa"/>
            <w:shd w:val="clear" w:color="auto" w:fill="F2F2F2" w:themeFill="background1" w:themeFillShade="F2"/>
          </w:tcPr>
          <w:p w:rsidR="00D7109A" w:rsidRPr="007F0C7C" w:rsidRDefault="00D7109A" w:rsidP="00D7109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7F0C7C">
              <w:rPr>
                <w:rFonts w:ascii="Arial" w:hAnsi="Arial" w:cs="Arial"/>
                <w:color w:val="000000"/>
                <w:sz w:val="18"/>
                <w:szCs w:val="18"/>
              </w:rPr>
              <w:t>100,0</w:t>
            </w:r>
          </w:p>
        </w:tc>
      </w:tr>
    </w:tbl>
    <w:p w:rsidR="00D7109A" w:rsidRDefault="00D7109A" w:rsidP="007F0C7C">
      <w:pPr>
        <w:spacing w:line="276" w:lineRule="auto"/>
        <w:rPr>
          <w:rFonts w:ascii="Arial" w:hAnsi="Arial" w:cs="Arial"/>
          <w:b/>
          <w:bCs/>
          <w:color w:val="000000"/>
          <w:sz w:val="26"/>
          <w:szCs w:val="26"/>
        </w:rPr>
      </w:pPr>
    </w:p>
    <w:p w:rsidR="007F0C7C" w:rsidRDefault="00C0330C" w:rsidP="008A5CA0">
      <w:pPr>
        <w:spacing w:line="276" w:lineRule="auto"/>
        <w:jc w:val="both"/>
        <w:rPr>
          <w:rFonts w:ascii="Arial" w:hAnsi="Arial" w:cs="Arial"/>
          <w:bCs/>
          <w:color w:val="000000"/>
          <w:sz w:val="24"/>
          <w:szCs w:val="24"/>
        </w:rPr>
      </w:pPr>
      <w:r w:rsidRPr="008B6F53">
        <w:rPr>
          <w:rFonts w:ascii="Arial" w:hAnsi="Arial" w:cs="Arial"/>
          <w:bCs/>
          <w:color w:val="000000"/>
          <w:sz w:val="24"/>
          <w:szCs w:val="24"/>
        </w:rPr>
        <w:t>Las edades oscilan entre los 24 y 42 años, que se agrupan hasta los 30 años el 50% de los encuestados y mayores de 30 años el 50% restante.</w:t>
      </w:r>
    </w:p>
    <w:p w:rsidR="00A2657E" w:rsidRDefault="00A2657E" w:rsidP="007F0C7C">
      <w:pPr>
        <w:spacing w:line="276" w:lineRule="auto"/>
        <w:rPr>
          <w:rFonts w:ascii="Arial" w:hAnsi="Arial" w:cs="Arial"/>
          <w:b/>
          <w:bCs/>
          <w:color w:val="000000"/>
          <w:sz w:val="24"/>
          <w:szCs w:val="24"/>
        </w:rPr>
      </w:pPr>
    </w:p>
    <w:p w:rsidR="003B0879" w:rsidRPr="003B0879" w:rsidRDefault="003B0879" w:rsidP="003B0879">
      <w:pPr>
        <w:jc w:val="both"/>
        <w:rPr>
          <w:rFonts w:ascii="Arial" w:hAnsi="Arial" w:cs="Arial"/>
          <w:b/>
          <w:bCs/>
          <w:color w:val="000000"/>
          <w:sz w:val="26"/>
          <w:szCs w:val="26"/>
        </w:rPr>
      </w:pPr>
      <w:r w:rsidRPr="003B0879">
        <w:rPr>
          <w:rFonts w:ascii="Arial" w:hAnsi="Arial" w:cs="Arial"/>
          <w:bCs/>
          <w:color w:val="000000"/>
          <w:sz w:val="24"/>
          <w:szCs w:val="24"/>
        </w:rPr>
        <w:t xml:space="preserve">De acuerdo a los resultados, se puede apreciar que las personas menores de 50 años son candidatos a cursar esta maestría. Los más jóvenes que desean una mayor preparación para enfrentarse a su vida profesional y los mayores que dada su experiencia ven la necesidad de estar en continua preparación para competir con el mundo. </w:t>
      </w:r>
    </w:p>
    <w:p w:rsidR="007168D7" w:rsidRDefault="007168D7" w:rsidP="007F0C7C">
      <w:pPr>
        <w:spacing w:line="276" w:lineRule="auto"/>
        <w:rPr>
          <w:rFonts w:ascii="Arial" w:hAnsi="Arial" w:cs="Arial"/>
          <w:b/>
          <w:bCs/>
          <w:color w:val="000000"/>
          <w:sz w:val="26"/>
          <w:szCs w:val="26"/>
        </w:rPr>
      </w:pPr>
    </w:p>
    <w:p w:rsidR="001719B8" w:rsidRPr="007F0C7C" w:rsidRDefault="001719B8" w:rsidP="007F0C7C">
      <w:pPr>
        <w:spacing w:line="276" w:lineRule="auto"/>
        <w:rPr>
          <w:rFonts w:ascii="Arial" w:hAnsi="Arial" w:cs="Arial"/>
          <w:b/>
          <w:bCs/>
          <w:color w:val="000000"/>
          <w:sz w:val="24"/>
          <w:szCs w:val="24"/>
        </w:rPr>
      </w:pPr>
      <w:r w:rsidRPr="00A87890">
        <w:rPr>
          <w:rFonts w:ascii="Arial" w:hAnsi="Arial" w:cs="Arial"/>
          <w:b/>
          <w:bCs/>
          <w:color w:val="000000"/>
          <w:sz w:val="26"/>
          <w:szCs w:val="26"/>
        </w:rPr>
        <w:t>Gráfico de sectores</w:t>
      </w:r>
    </w:p>
    <w:p w:rsidR="00FB62C2" w:rsidRDefault="00FB62C2" w:rsidP="00463660">
      <w:pPr>
        <w:autoSpaceDE w:val="0"/>
        <w:autoSpaceDN w:val="0"/>
        <w:adjustRightInd w:val="0"/>
        <w:spacing w:after="0" w:line="276" w:lineRule="auto"/>
        <w:rPr>
          <w:rFonts w:ascii="Arial" w:hAnsi="Arial" w:cs="Arial"/>
          <w:b/>
          <w:bCs/>
          <w:color w:val="000000"/>
          <w:sz w:val="26"/>
          <w:szCs w:val="26"/>
        </w:rPr>
      </w:pPr>
    </w:p>
    <w:p w:rsidR="007F0C7C" w:rsidRDefault="007F0C7C" w:rsidP="007F0C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7F0C7C" w:rsidRDefault="007F0C7C" w:rsidP="007F0C7C">
      <w:pPr>
        <w:autoSpaceDE w:val="0"/>
        <w:autoSpaceDN w:val="0"/>
        <w:adjustRightInd w:val="0"/>
        <w:spacing w:after="0" w:line="240" w:lineRule="auto"/>
        <w:rPr>
          <w:rFonts w:ascii="Times New Roman" w:hAnsi="Times New Roman" w:cs="Times New Roman"/>
          <w:sz w:val="24"/>
          <w:szCs w:val="24"/>
        </w:rPr>
      </w:pPr>
    </w:p>
    <w:p w:rsidR="00B37F11" w:rsidRPr="00B37F11" w:rsidRDefault="00B37F11" w:rsidP="00B37F11">
      <w:pPr>
        <w:autoSpaceDE w:val="0"/>
        <w:autoSpaceDN w:val="0"/>
        <w:adjustRightInd w:val="0"/>
        <w:spacing w:after="0" w:line="240" w:lineRule="auto"/>
        <w:rPr>
          <w:rFonts w:ascii="Times New Roman" w:hAnsi="Times New Roman" w:cs="Times New Roman"/>
          <w:sz w:val="24"/>
          <w:szCs w:val="24"/>
        </w:rPr>
      </w:pPr>
    </w:p>
    <w:tbl>
      <w:tblPr>
        <w:tblStyle w:val="Tabladecuadrcula5oscura-nfasis31"/>
        <w:tblW w:w="8673" w:type="dxa"/>
        <w:tblLayout w:type="fixed"/>
        <w:tblLook w:val="0000" w:firstRow="0" w:lastRow="0" w:firstColumn="0" w:lastColumn="0" w:noHBand="0" w:noVBand="0"/>
      </w:tblPr>
      <w:tblGrid>
        <w:gridCol w:w="1271"/>
        <w:gridCol w:w="2835"/>
        <w:gridCol w:w="1985"/>
        <w:gridCol w:w="2582"/>
      </w:tblGrid>
      <w:tr w:rsidR="00B37F11" w:rsidRPr="00B37F11" w:rsidTr="0062785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673" w:type="dxa"/>
            <w:gridSpan w:val="4"/>
            <w:shd w:val="clear" w:color="auto" w:fill="D9E2F3" w:themeFill="accent5" w:themeFillTint="33"/>
          </w:tcPr>
          <w:p w:rsidR="00B37F11" w:rsidRDefault="00B37F11" w:rsidP="00B37F11">
            <w:pPr>
              <w:autoSpaceDE w:val="0"/>
              <w:autoSpaceDN w:val="0"/>
              <w:adjustRightInd w:val="0"/>
              <w:spacing w:line="320" w:lineRule="atLeast"/>
              <w:ind w:left="60" w:right="60"/>
              <w:rPr>
                <w:rFonts w:ascii="Arial" w:hAnsi="Arial" w:cs="Arial"/>
                <w:b/>
                <w:bCs/>
                <w:color w:val="000000"/>
                <w:sz w:val="24"/>
                <w:szCs w:val="24"/>
              </w:rPr>
            </w:pPr>
            <w:r w:rsidRPr="00B37F11">
              <w:rPr>
                <w:rFonts w:ascii="Arial" w:hAnsi="Arial" w:cs="Arial"/>
                <w:b/>
                <w:bCs/>
                <w:color w:val="000000"/>
                <w:sz w:val="24"/>
                <w:szCs w:val="24"/>
              </w:rPr>
              <w:lastRenderedPageBreak/>
              <w:t>Profesión</w:t>
            </w:r>
          </w:p>
          <w:p w:rsidR="00B37F11" w:rsidRPr="00B37F11" w:rsidRDefault="00B37F11" w:rsidP="00B37F11">
            <w:pPr>
              <w:autoSpaceDE w:val="0"/>
              <w:autoSpaceDN w:val="0"/>
              <w:adjustRightInd w:val="0"/>
              <w:spacing w:line="320" w:lineRule="atLeast"/>
              <w:ind w:left="60" w:right="60"/>
              <w:rPr>
                <w:rFonts w:ascii="Arial" w:hAnsi="Arial" w:cs="Arial"/>
                <w:color w:val="000000"/>
                <w:sz w:val="24"/>
                <w:szCs w:val="24"/>
              </w:rPr>
            </w:pPr>
          </w:p>
        </w:tc>
      </w:tr>
      <w:tr w:rsidR="0062785B" w:rsidRPr="00B37F11" w:rsidTr="0062785B">
        <w:tc>
          <w:tcPr>
            <w:cnfStyle w:val="000010000000" w:firstRow="0" w:lastRow="0" w:firstColumn="0" w:lastColumn="0" w:oddVBand="1" w:evenVBand="0" w:oddHBand="0" w:evenHBand="0" w:firstRowFirstColumn="0" w:firstRowLastColumn="0" w:lastRowFirstColumn="0" w:lastRowLastColumn="0"/>
            <w:tcW w:w="4106" w:type="dxa"/>
            <w:gridSpan w:val="2"/>
            <w:shd w:val="clear" w:color="auto" w:fill="F2F2F2" w:themeFill="background1" w:themeFillShade="F2"/>
          </w:tcPr>
          <w:p w:rsidR="0062785B" w:rsidRPr="00B37F11" w:rsidRDefault="0062785B" w:rsidP="00B37F11">
            <w:pPr>
              <w:autoSpaceDE w:val="0"/>
              <w:autoSpaceDN w:val="0"/>
              <w:adjustRightInd w:val="0"/>
              <w:spacing w:line="320" w:lineRule="atLeast"/>
              <w:ind w:left="60" w:right="60"/>
              <w:rPr>
                <w:rFonts w:ascii="Arial" w:hAnsi="Arial" w:cs="Arial"/>
                <w:color w:val="000000"/>
                <w:sz w:val="18"/>
                <w:szCs w:val="18"/>
              </w:rPr>
            </w:pPr>
          </w:p>
        </w:tc>
        <w:tc>
          <w:tcPr>
            <w:tcW w:w="1985" w:type="dxa"/>
            <w:shd w:val="clear" w:color="auto" w:fill="F2F2F2" w:themeFill="background1" w:themeFillShade="F2"/>
          </w:tcPr>
          <w:p w:rsidR="0062785B" w:rsidRPr="00B37F11" w:rsidRDefault="0062785B" w:rsidP="0062785B">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B37F11">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2582" w:type="dxa"/>
            <w:shd w:val="clear" w:color="auto" w:fill="F2F2F2" w:themeFill="background1" w:themeFillShade="F2"/>
          </w:tcPr>
          <w:p w:rsidR="0062785B" w:rsidRPr="00B37F11" w:rsidRDefault="0062785B" w:rsidP="0062785B">
            <w:pPr>
              <w:autoSpaceDE w:val="0"/>
              <w:autoSpaceDN w:val="0"/>
              <w:adjustRightInd w:val="0"/>
              <w:spacing w:line="320" w:lineRule="atLeast"/>
              <w:ind w:left="60" w:right="60"/>
              <w:jc w:val="center"/>
              <w:rPr>
                <w:rFonts w:ascii="Arial" w:hAnsi="Arial" w:cs="Arial"/>
                <w:color w:val="000000"/>
                <w:sz w:val="18"/>
                <w:szCs w:val="18"/>
              </w:rPr>
            </w:pPr>
            <w:r w:rsidRPr="00B37F11">
              <w:rPr>
                <w:rFonts w:ascii="Arial" w:hAnsi="Arial" w:cs="Arial"/>
                <w:color w:val="000000"/>
                <w:sz w:val="18"/>
                <w:szCs w:val="18"/>
              </w:rPr>
              <w:t>Porcentaje</w:t>
            </w:r>
          </w:p>
        </w:tc>
      </w:tr>
      <w:tr w:rsidR="0062785B" w:rsidRPr="00B37F11" w:rsidTr="001D291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62785B" w:rsidRDefault="0062785B" w:rsidP="00B37F11">
            <w:pPr>
              <w:autoSpaceDE w:val="0"/>
              <w:autoSpaceDN w:val="0"/>
              <w:adjustRightInd w:val="0"/>
              <w:spacing w:line="320" w:lineRule="atLeast"/>
              <w:ind w:left="60" w:right="60"/>
              <w:rPr>
                <w:rFonts w:ascii="Arial" w:hAnsi="Arial" w:cs="Arial"/>
                <w:color w:val="000000"/>
                <w:sz w:val="18"/>
                <w:szCs w:val="18"/>
              </w:rPr>
            </w:pPr>
          </w:p>
          <w:p w:rsidR="0062785B" w:rsidRDefault="0062785B" w:rsidP="00B37F11">
            <w:pPr>
              <w:autoSpaceDE w:val="0"/>
              <w:autoSpaceDN w:val="0"/>
              <w:adjustRightInd w:val="0"/>
              <w:spacing w:line="320" w:lineRule="atLeast"/>
              <w:ind w:left="60" w:right="60"/>
              <w:rPr>
                <w:rFonts w:ascii="Arial" w:hAnsi="Arial" w:cs="Arial"/>
                <w:color w:val="000000"/>
                <w:sz w:val="18"/>
                <w:szCs w:val="18"/>
              </w:rPr>
            </w:pPr>
          </w:p>
          <w:p w:rsidR="0062785B" w:rsidRDefault="0062785B" w:rsidP="00B37F11">
            <w:pPr>
              <w:autoSpaceDE w:val="0"/>
              <w:autoSpaceDN w:val="0"/>
              <w:adjustRightInd w:val="0"/>
              <w:spacing w:line="320" w:lineRule="atLeast"/>
              <w:ind w:left="60" w:right="60"/>
              <w:rPr>
                <w:rFonts w:ascii="Arial" w:hAnsi="Arial" w:cs="Arial"/>
                <w:color w:val="000000"/>
                <w:sz w:val="18"/>
                <w:szCs w:val="18"/>
              </w:rPr>
            </w:pPr>
          </w:p>
          <w:p w:rsidR="0062785B" w:rsidRPr="00B37F11" w:rsidRDefault="0062785B" w:rsidP="00B37F11">
            <w:pPr>
              <w:autoSpaceDE w:val="0"/>
              <w:autoSpaceDN w:val="0"/>
              <w:adjustRightInd w:val="0"/>
              <w:spacing w:line="320" w:lineRule="atLeast"/>
              <w:ind w:left="60" w:right="60"/>
              <w:rPr>
                <w:rFonts w:ascii="Arial" w:hAnsi="Arial" w:cs="Arial"/>
                <w:color w:val="000000"/>
                <w:sz w:val="18"/>
                <w:szCs w:val="18"/>
              </w:rPr>
            </w:pPr>
            <w:r w:rsidRPr="00B37F11">
              <w:rPr>
                <w:rFonts w:ascii="Arial" w:hAnsi="Arial" w:cs="Arial"/>
                <w:color w:val="000000"/>
                <w:sz w:val="18"/>
                <w:szCs w:val="18"/>
              </w:rPr>
              <w:t>Válidos</w:t>
            </w:r>
          </w:p>
        </w:tc>
        <w:tc>
          <w:tcPr>
            <w:tcW w:w="2835" w:type="dxa"/>
            <w:shd w:val="clear" w:color="auto" w:fill="F2F2F2" w:themeFill="background1" w:themeFillShade="F2"/>
          </w:tcPr>
          <w:p w:rsidR="0062785B" w:rsidRPr="00B37F11" w:rsidRDefault="0062785B" w:rsidP="00B37F11">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B37F11">
              <w:rPr>
                <w:rFonts w:ascii="Arial" w:hAnsi="Arial" w:cs="Arial"/>
                <w:color w:val="000000"/>
                <w:sz w:val="18"/>
                <w:szCs w:val="18"/>
              </w:rPr>
              <w:t>IngenieriaIndustria</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62785B" w:rsidRPr="00B37F11" w:rsidRDefault="0062785B" w:rsidP="0062785B">
            <w:pPr>
              <w:autoSpaceDE w:val="0"/>
              <w:autoSpaceDN w:val="0"/>
              <w:adjustRightInd w:val="0"/>
              <w:spacing w:line="320" w:lineRule="atLeast"/>
              <w:ind w:left="60" w:right="60"/>
              <w:jc w:val="center"/>
              <w:rPr>
                <w:rFonts w:ascii="Arial" w:hAnsi="Arial" w:cs="Arial"/>
                <w:color w:val="000000"/>
                <w:sz w:val="18"/>
                <w:szCs w:val="18"/>
              </w:rPr>
            </w:pPr>
            <w:r w:rsidRPr="00B37F11">
              <w:rPr>
                <w:rFonts w:ascii="Arial" w:hAnsi="Arial" w:cs="Arial"/>
                <w:color w:val="000000"/>
                <w:sz w:val="18"/>
                <w:szCs w:val="18"/>
              </w:rPr>
              <w:t>5</w:t>
            </w:r>
          </w:p>
        </w:tc>
        <w:tc>
          <w:tcPr>
            <w:tcW w:w="2582" w:type="dxa"/>
            <w:shd w:val="clear" w:color="auto" w:fill="8EAADB" w:themeFill="accent5" w:themeFillTint="99"/>
          </w:tcPr>
          <w:p w:rsidR="0062785B" w:rsidRPr="00B37F11" w:rsidRDefault="0062785B" w:rsidP="0062785B">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B37F11">
              <w:rPr>
                <w:rFonts w:ascii="Arial" w:hAnsi="Arial" w:cs="Arial"/>
                <w:color w:val="000000"/>
                <w:sz w:val="18"/>
                <w:szCs w:val="18"/>
              </w:rPr>
              <w:t>50,0</w:t>
            </w:r>
          </w:p>
        </w:tc>
      </w:tr>
      <w:tr w:rsidR="0062785B" w:rsidRPr="00B37F11" w:rsidTr="001D291E">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2785B" w:rsidRPr="00B37F11" w:rsidRDefault="0062785B" w:rsidP="00B37F11">
            <w:pPr>
              <w:autoSpaceDE w:val="0"/>
              <w:autoSpaceDN w:val="0"/>
              <w:adjustRightInd w:val="0"/>
              <w:rPr>
                <w:rFonts w:ascii="Arial" w:hAnsi="Arial" w:cs="Arial"/>
                <w:color w:val="000000"/>
                <w:sz w:val="18"/>
                <w:szCs w:val="18"/>
              </w:rPr>
            </w:pPr>
          </w:p>
        </w:tc>
        <w:tc>
          <w:tcPr>
            <w:tcW w:w="2835" w:type="dxa"/>
            <w:shd w:val="clear" w:color="auto" w:fill="F2F2F2" w:themeFill="background1" w:themeFillShade="F2"/>
          </w:tcPr>
          <w:p w:rsidR="0062785B" w:rsidRPr="00B37F11" w:rsidRDefault="0062785B" w:rsidP="00B37F11">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B37F11">
              <w:rPr>
                <w:rFonts w:ascii="Arial" w:hAnsi="Arial" w:cs="Arial"/>
                <w:color w:val="000000"/>
                <w:sz w:val="18"/>
                <w:szCs w:val="18"/>
              </w:rPr>
              <w:t>AdministraciondeEmpresas</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62785B" w:rsidRPr="00B37F11" w:rsidRDefault="0062785B" w:rsidP="0062785B">
            <w:pPr>
              <w:autoSpaceDE w:val="0"/>
              <w:autoSpaceDN w:val="0"/>
              <w:adjustRightInd w:val="0"/>
              <w:spacing w:line="320" w:lineRule="atLeast"/>
              <w:ind w:left="60" w:right="60"/>
              <w:jc w:val="center"/>
              <w:rPr>
                <w:rFonts w:ascii="Arial" w:hAnsi="Arial" w:cs="Arial"/>
                <w:color w:val="000000"/>
                <w:sz w:val="18"/>
                <w:szCs w:val="18"/>
              </w:rPr>
            </w:pPr>
            <w:r w:rsidRPr="00B37F11">
              <w:rPr>
                <w:rFonts w:ascii="Arial" w:hAnsi="Arial" w:cs="Arial"/>
                <w:color w:val="000000"/>
                <w:sz w:val="18"/>
                <w:szCs w:val="18"/>
              </w:rPr>
              <w:t>1</w:t>
            </w:r>
          </w:p>
        </w:tc>
        <w:tc>
          <w:tcPr>
            <w:tcW w:w="2582" w:type="dxa"/>
            <w:shd w:val="clear" w:color="auto" w:fill="DEEAF6" w:themeFill="accent1" w:themeFillTint="33"/>
          </w:tcPr>
          <w:p w:rsidR="0062785B" w:rsidRPr="00B37F11" w:rsidRDefault="0062785B" w:rsidP="0062785B">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B37F11">
              <w:rPr>
                <w:rFonts w:ascii="Arial" w:hAnsi="Arial" w:cs="Arial"/>
                <w:color w:val="000000"/>
                <w:sz w:val="18"/>
                <w:szCs w:val="18"/>
              </w:rPr>
              <w:t>10,0</w:t>
            </w:r>
          </w:p>
        </w:tc>
      </w:tr>
      <w:tr w:rsidR="0062785B" w:rsidRPr="00B37F11" w:rsidTr="001D291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2785B" w:rsidRPr="00B37F11" w:rsidRDefault="0062785B" w:rsidP="00B37F11">
            <w:pPr>
              <w:autoSpaceDE w:val="0"/>
              <w:autoSpaceDN w:val="0"/>
              <w:adjustRightInd w:val="0"/>
              <w:rPr>
                <w:rFonts w:ascii="Arial" w:hAnsi="Arial" w:cs="Arial"/>
                <w:color w:val="000000"/>
                <w:sz w:val="18"/>
                <w:szCs w:val="18"/>
              </w:rPr>
            </w:pPr>
          </w:p>
        </w:tc>
        <w:tc>
          <w:tcPr>
            <w:tcW w:w="2835" w:type="dxa"/>
            <w:shd w:val="clear" w:color="auto" w:fill="F2F2F2" w:themeFill="background1" w:themeFillShade="F2"/>
          </w:tcPr>
          <w:p w:rsidR="0062785B" w:rsidRPr="00B37F11" w:rsidRDefault="0062785B" w:rsidP="00B37F11">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B37F11">
              <w:rPr>
                <w:rFonts w:ascii="Arial" w:hAnsi="Arial" w:cs="Arial"/>
                <w:color w:val="000000"/>
                <w:sz w:val="18"/>
                <w:szCs w:val="18"/>
              </w:rPr>
              <w:t>Odontologia</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62785B" w:rsidRPr="00B37F11" w:rsidRDefault="0062785B" w:rsidP="0062785B">
            <w:pPr>
              <w:autoSpaceDE w:val="0"/>
              <w:autoSpaceDN w:val="0"/>
              <w:adjustRightInd w:val="0"/>
              <w:spacing w:line="320" w:lineRule="atLeast"/>
              <w:ind w:left="60" w:right="60"/>
              <w:jc w:val="center"/>
              <w:rPr>
                <w:rFonts w:ascii="Arial" w:hAnsi="Arial" w:cs="Arial"/>
                <w:color w:val="000000"/>
                <w:sz w:val="18"/>
                <w:szCs w:val="18"/>
              </w:rPr>
            </w:pPr>
            <w:r w:rsidRPr="00B37F11">
              <w:rPr>
                <w:rFonts w:ascii="Arial" w:hAnsi="Arial" w:cs="Arial"/>
                <w:color w:val="000000"/>
                <w:sz w:val="18"/>
                <w:szCs w:val="18"/>
              </w:rPr>
              <w:t>1</w:t>
            </w:r>
          </w:p>
        </w:tc>
        <w:tc>
          <w:tcPr>
            <w:tcW w:w="2582" w:type="dxa"/>
            <w:shd w:val="clear" w:color="auto" w:fill="DEEAF6" w:themeFill="accent1" w:themeFillTint="33"/>
          </w:tcPr>
          <w:p w:rsidR="0062785B" w:rsidRPr="00B37F11" w:rsidRDefault="0062785B" w:rsidP="0062785B">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B37F11">
              <w:rPr>
                <w:rFonts w:ascii="Arial" w:hAnsi="Arial" w:cs="Arial"/>
                <w:color w:val="000000"/>
                <w:sz w:val="18"/>
                <w:szCs w:val="18"/>
              </w:rPr>
              <w:t>10,0</w:t>
            </w:r>
          </w:p>
        </w:tc>
      </w:tr>
      <w:tr w:rsidR="0062785B" w:rsidRPr="00B37F11" w:rsidTr="001D291E">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2785B" w:rsidRPr="00B37F11" w:rsidRDefault="0062785B" w:rsidP="00B37F11">
            <w:pPr>
              <w:autoSpaceDE w:val="0"/>
              <w:autoSpaceDN w:val="0"/>
              <w:adjustRightInd w:val="0"/>
              <w:rPr>
                <w:rFonts w:ascii="Arial" w:hAnsi="Arial" w:cs="Arial"/>
                <w:color w:val="000000"/>
                <w:sz w:val="18"/>
                <w:szCs w:val="18"/>
              </w:rPr>
            </w:pPr>
          </w:p>
        </w:tc>
        <w:tc>
          <w:tcPr>
            <w:tcW w:w="2835" w:type="dxa"/>
            <w:shd w:val="clear" w:color="auto" w:fill="F2F2F2" w:themeFill="background1" w:themeFillShade="F2"/>
          </w:tcPr>
          <w:p w:rsidR="0062785B" w:rsidRPr="00B37F11" w:rsidRDefault="0062785B" w:rsidP="00B37F11">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B37F11">
              <w:rPr>
                <w:rFonts w:ascii="Arial" w:hAnsi="Arial" w:cs="Arial"/>
                <w:color w:val="000000"/>
                <w:sz w:val="18"/>
                <w:szCs w:val="18"/>
              </w:rPr>
              <w:t>ContaduriaPublica</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62785B" w:rsidRPr="00B37F11" w:rsidRDefault="0062785B" w:rsidP="0062785B">
            <w:pPr>
              <w:autoSpaceDE w:val="0"/>
              <w:autoSpaceDN w:val="0"/>
              <w:adjustRightInd w:val="0"/>
              <w:spacing w:line="320" w:lineRule="atLeast"/>
              <w:ind w:left="60" w:right="60"/>
              <w:jc w:val="center"/>
              <w:rPr>
                <w:rFonts w:ascii="Arial" w:hAnsi="Arial" w:cs="Arial"/>
                <w:color w:val="000000"/>
                <w:sz w:val="18"/>
                <w:szCs w:val="18"/>
              </w:rPr>
            </w:pPr>
            <w:r w:rsidRPr="00B37F11">
              <w:rPr>
                <w:rFonts w:ascii="Arial" w:hAnsi="Arial" w:cs="Arial"/>
                <w:color w:val="000000"/>
                <w:sz w:val="18"/>
                <w:szCs w:val="18"/>
              </w:rPr>
              <w:t>1</w:t>
            </w:r>
          </w:p>
        </w:tc>
        <w:tc>
          <w:tcPr>
            <w:tcW w:w="2582" w:type="dxa"/>
            <w:shd w:val="clear" w:color="auto" w:fill="DEEAF6" w:themeFill="accent1" w:themeFillTint="33"/>
          </w:tcPr>
          <w:p w:rsidR="0062785B" w:rsidRPr="00B37F11" w:rsidRDefault="0062785B" w:rsidP="0062785B">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B37F11">
              <w:rPr>
                <w:rFonts w:ascii="Arial" w:hAnsi="Arial" w:cs="Arial"/>
                <w:color w:val="000000"/>
                <w:sz w:val="18"/>
                <w:szCs w:val="18"/>
              </w:rPr>
              <w:t>10,0</w:t>
            </w:r>
          </w:p>
        </w:tc>
      </w:tr>
      <w:tr w:rsidR="0062785B" w:rsidRPr="00B37F11" w:rsidTr="001D291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2785B" w:rsidRPr="00B37F11" w:rsidRDefault="0062785B" w:rsidP="00B37F11">
            <w:pPr>
              <w:autoSpaceDE w:val="0"/>
              <w:autoSpaceDN w:val="0"/>
              <w:adjustRightInd w:val="0"/>
              <w:rPr>
                <w:rFonts w:ascii="Arial" w:hAnsi="Arial" w:cs="Arial"/>
                <w:color w:val="000000"/>
                <w:sz w:val="18"/>
                <w:szCs w:val="18"/>
              </w:rPr>
            </w:pPr>
          </w:p>
        </w:tc>
        <w:tc>
          <w:tcPr>
            <w:tcW w:w="2835" w:type="dxa"/>
            <w:shd w:val="clear" w:color="auto" w:fill="F2F2F2" w:themeFill="background1" w:themeFillShade="F2"/>
          </w:tcPr>
          <w:p w:rsidR="0062785B" w:rsidRPr="00B37F11" w:rsidRDefault="0062785B" w:rsidP="00B37F11">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B37F11">
              <w:rPr>
                <w:rFonts w:ascii="Arial" w:hAnsi="Arial" w:cs="Arial"/>
                <w:color w:val="000000"/>
                <w:sz w:val="18"/>
                <w:szCs w:val="18"/>
              </w:rPr>
              <w:t>CoordinadorHSEQ</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62785B" w:rsidRPr="00B37F11" w:rsidRDefault="0062785B" w:rsidP="0062785B">
            <w:pPr>
              <w:autoSpaceDE w:val="0"/>
              <w:autoSpaceDN w:val="0"/>
              <w:adjustRightInd w:val="0"/>
              <w:spacing w:line="320" w:lineRule="atLeast"/>
              <w:ind w:left="60" w:right="60"/>
              <w:jc w:val="center"/>
              <w:rPr>
                <w:rFonts w:ascii="Arial" w:hAnsi="Arial" w:cs="Arial"/>
                <w:color w:val="000000"/>
                <w:sz w:val="18"/>
                <w:szCs w:val="18"/>
              </w:rPr>
            </w:pPr>
            <w:r w:rsidRPr="00B37F11">
              <w:rPr>
                <w:rFonts w:ascii="Arial" w:hAnsi="Arial" w:cs="Arial"/>
                <w:color w:val="000000"/>
                <w:sz w:val="18"/>
                <w:szCs w:val="18"/>
              </w:rPr>
              <w:t>1</w:t>
            </w:r>
          </w:p>
        </w:tc>
        <w:tc>
          <w:tcPr>
            <w:tcW w:w="2582" w:type="dxa"/>
            <w:shd w:val="clear" w:color="auto" w:fill="DEEAF6" w:themeFill="accent1" w:themeFillTint="33"/>
          </w:tcPr>
          <w:p w:rsidR="0062785B" w:rsidRPr="00B37F11" w:rsidRDefault="0062785B" w:rsidP="0062785B">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B37F11">
              <w:rPr>
                <w:rFonts w:ascii="Arial" w:hAnsi="Arial" w:cs="Arial"/>
                <w:color w:val="000000"/>
                <w:sz w:val="18"/>
                <w:szCs w:val="18"/>
              </w:rPr>
              <w:t>10,0</w:t>
            </w:r>
          </w:p>
        </w:tc>
      </w:tr>
      <w:tr w:rsidR="0062785B" w:rsidRPr="00B37F11" w:rsidTr="001D291E">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2785B" w:rsidRPr="00B37F11" w:rsidRDefault="0062785B" w:rsidP="00B37F11">
            <w:pPr>
              <w:autoSpaceDE w:val="0"/>
              <w:autoSpaceDN w:val="0"/>
              <w:adjustRightInd w:val="0"/>
              <w:rPr>
                <w:rFonts w:ascii="Arial" w:hAnsi="Arial" w:cs="Arial"/>
                <w:color w:val="000000"/>
                <w:sz w:val="18"/>
                <w:szCs w:val="18"/>
              </w:rPr>
            </w:pPr>
          </w:p>
        </w:tc>
        <w:tc>
          <w:tcPr>
            <w:tcW w:w="2835" w:type="dxa"/>
            <w:shd w:val="clear" w:color="auto" w:fill="F2F2F2" w:themeFill="background1" w:themeFillShade="F2"/>
          </w:tcPr>
          <w:p w:rsidR="0062785B" w:rsidRPr="00B37F11" w:rsidRDefault="0062785B" w:rsidP="00B37F11">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B37F11">
              <w:rPr>
                <w:rFonts w:ascii="Arial" w:hAnsi="Arial" w:cs="Arial"/>
                <w:color w:val="000000"/>
                <w:sz w:val="18"/>
                <w:szCs w:val="18"/>
              </w:rPr>
              <w:t>IngenieriadeSistemas</w:t>
            </w:r>
            <w:proofErr w:type="spellEnd"/>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62785B" w:rsidRPr="00B37F11" w:rsidRDefault="0062785B" w:rsidP="0062785B">
            <w:pPr>
              <w:autoSpaceDE w:val="0"/>
              <w:autoSpaceDN w:val="0"/>
              <w:adjustRightInd w:val="0"/>
              <w:spacing w:line="320" w:lineRule="atLeast"/>
              <w:ind w:left="60" w:right="60"/>
              <w:jc w:val="center"/>
              <w:rPr>
                <w:rFonts w:ascii="Arial" w:hAnsi="Arial" w:cs="Arial"/>
                <w:color w:val="000000"/>
                <w:sz w:val="18"/>
                <w:szCs w:val="18"/>
              </w:rPr>
            </w:pPr>
            <w:r w:rsidRPr="00B37F11">
              <w:rPr>
                <w:rFonts w:ascii="Arial" w:hAnsi="Arial" w:cs="Arial"/>
                <w:color w:val="000000"/>
                <w:sz w:val="18"/>
                <w:szCs w:val="18"/>
              </w:rPr>
              <w:t>1</w:t>
            </w:r>
          </w:p>
        </w:tc>
        <w:tc>
          <w:tcPr>
            <w:tcW w:w="2582" w:type="dxa"/>
            <w:shd w:val="clear" w:color="auto" w:fill="DEEAF6" w:themeFill="accent1" w:themeFillTint="33"/>
          </w:tcPr>
          <w:p w:rsidR="0062785B" w:rsidRPr="00B37F11" w:rsidRDefault="0062785B" w:rsidP="0062785B">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B37F11">
              <w:rPr>
                <w:rFonts w:ascii="Arial" w:hAnsi="Arial" w:cs="Arial"/>
                <w:color w:val="000000"/>
                <w:sz w:val="18"/>
                <w:szCs w:val="18"/>
              </w:rPr>
              <w:t>10,0</w:t>
            </w:r>
          </w:p>
        </w:tc>
      </w:tr>
      <w:tr w:rsidR="0062785B" w:rsidRPr="00B37F11" w:rsidTr="0062785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2785B" w:rsidRPr="00B37F11" w:rsidRDefault="0062785B" w:rsidP="00B37F11">
            <w:pPr>
              <w:autoSpaceDE w:val="0"/>
              <w:autoSpaceDN w:val="0"/>
              <w:adjustRightInd w:val="0"/>
              <w:rPr>
                <w:rFonts w:ascii="Arial" w:hAnsi="Arial" w:cs="Arial"/>
                <w:color w:val="000000"/>
                <w:sz w:val="18"/>
                <w:szCs w:val="18"/>
              </w:rPr>
            </w:pPr>
          </w:p>
        </w:tc>
        <w:tc>
          <w:tcPr>
            <w:tcW w:w="2835" w:type="dxa"/>
            <w:shd w:val="clear" w:color="auto" w:fill="F2F2F2" w:themeFill="background1" w:themeFillShade="F2"/>
          </w:tcPr>
          <w:p w:rsidR="0062785B" w:rsidRPr="00B37F11" w:rsidRDefault="0062785B" w:rsidP="00B37F11">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B37F11">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62785B" w:rsidRPr="00B37F11" w:rsidRDefault="0062785B" w:rsidP="0062785B">
            <w:pPr>
              <w:autoSpaceDE w:val="0"/>
              <w:autoSpaceDN w:val="0"/>
              <w:adjustRightInd w:val="0"/>
              <w:spacing w:line="320" w:lineRule="atLeast"/>
              <w:ind w:left="60" w:right="60"/>
              <w:jc w:val="center"/>
              <w:rPr>
                <w:rFonts w:ascii="Arial" w:hAnsi="Arial" w:cs="Arial"/>
                <w:color w:val="000000"/>
                <w:sz w:val="18"/>
                <w:szCs w:val="18"/>
              </w:rPr>
            </w:pPr>
            <w:r w:rsidRPr="00B37F11">
              <w:rPr>
                <w:rFonts w:ascii="Arial" w:hAnsi="Arial" w:cs="Arial"/>
                <w:color w:val="000000"/>
                <w:sz w:val="18"/>
                <w:szCs w:val="18"/>
              </w:rPr>
              <w:t>10</w:t>
            </w:r>
          </w:p>
        </w:tc>
        <w:tc>
          <w:tcPr>
            <w:tcW w:w="2582" w:type="dxa"/>
            <w:shd w:val="clear" w:color="auto" w:fill="F2F2F2" w:themeFill="background1" w:themeFillShade="F2"/>
          </w:tcPr>
          <w:p w:rsidR="0062785B" w:rsidRPr="00B37F11" w:rsidRDefault="0062785B" w:rsidP="0062785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37F11">
              <w:rPr>
                <w:rFonts w:ascii="Arial" w:hAnsi="Arial" w:cs="Arial"/>
                <w:color w:val="000000"/>
                <w:sz w:val="18"/>
                <w:szCs w:val="18"/>
              </w:rPr>
              <w:t>100,0</w:t>
            </w:r>
          </w:p>
        </w:tc>
      </w:tr>
    </w:tbl>
    <w:p w:rsidR="00B37F11" w:rsidRPr="00B37F11" w:rsidRDefault="00B37F11" w:rsidP="00B37F11">
      <w:pPr>
        <w:autoSpaceDE w:val="0"/>
        <w:autoSpaceDN w:val="0"/>
        <w:adjustRightInd w:val="0"/>
        <w:spacing w:after="0" w:line="400" w:lineRule="atLeast"/>
        <w:rPr>
          <w:rFonts w:ascii="Times New Roman" w:hAnsi="Times New Roman" w:cs="Times New Roman"/>
          <w:sz w:val="24"/>
          <w:szCs w:val="24"/>
        </w:rPr>
      </w:pPr>
    </w:p>
    <w:p w:rsidR="00B37F11" w:rsidRDefault="00C0330C" w:rsidP="00B37F11">
      <w:pPr>
        <w:spacing w:line="276" w:lineRule="auto"/>
        <w:jc w:val="both"/>
        <w:rPr>
          <w:rFonts w:ascii="Arial" w:hAnsi="Arial" w:cs="Arial"/>
          <w:bCs/>
          <w:color w:val="000000"/>
          <w:sz w:val="24"/>
          <w:szCs w:val="24"/>
        </w:rPr>
      </w:pPr>
      <w:r w:rsidRPr="008B6F53">
        <w:rPr>
          <w:rFonts w:ascii="Arial" w:hAnsi="Arial" w:cs="Arial"/>
          <w:bCs/>
          <w:color w:val="000000"/>
          <w:sz w:val="24"/>
          <w:szCs w:val="24"/>
        </w:rPr>
        <w:t xml:space="preserve">El 50% de los egresados de la maestría obtuvieron su título profesional en ingeniería </w:t>
      </w:r>
      <w:r w:rsidR="00463660">
        <w:rPr>
          <w:rFonts w:ascii="Arial" w:hAnsi="Arial" w:cs="Arial"/>
          <w:bCs/>
          <w:color w:val="000000"/>
          <w:sz w:val="24"/>
          <w:szCs w:val="24"/>
        </w:rPr>
        <w:t>industrial y el otro 50% en a</w:t>
      </w:r>
      <w:r w:rsidR="00ED14B5" w:rsidRPr="008B6F53">
        <w:rPr>
          <w:rFonts w:ascii="Arial" w:hAnsi="Arial" w:cs="Arial"/>
          <w:bCs/>
          <w:color w:val="000000"/>
          <w:sz w:val="24"/>
          <w:szCs w:val="24"/>
        </w:rPr>
        <w:t>dministración</w:t>
      </w:r>
      <w:r w:rsidR="00B17F7F" w:rsidRPr="008B6F53">
        <w:rPr>
          <w:rFonts w:ascii="Arial" w:hAnsi="Arial" w:cs="Arial"/>
          <w:bCs/>
          <w:color w:val="000000"/>
          <w:sz w:val="24"/>
          <w:szCs w:val="24"/>
        </w:rPr>
        <w:t xml:space="preserve"> de </w:t>
      </w:r>
      <w:r w:rsidR="00ED14B5" w:rsidRPr="008B6F53">
        <w:rPr>
          <w:rFonts w:ascii="Arial" w:hAnsi="Arial" w:cs="Arial"/>
          <w:bCs/>
          <w:color w:val="000000"/>
          <w:sz w:val="24"/>
          <w:szCs w:val="24"/>
        </w:rPr>
        <w:t>empresas, odontología, contaduría pública, coordinador HSEQ e ingeniería de sistemas.</w:t>
      </w:r>
    </w:p>
    <w:p w:rsidR="00940AE1" w:rsidRDefault="00940AE1" w:rsidP="00B37F11">
      <w:pPr>
        <w:spacing w:line="276" w:lineRule="auto"/>
        <w:jc w:val="both"/>
        <w:rPr>
          <w:rFonts w:ascii="Arial" w:hAnsi="Arial" w:cs="Arial"/>
          <w:bCs/>
          <w:color w:val="000000"/>
          <w:sz w:val="24"/>
          <w:szCs w:val="24"/>
        </w:rPr>
      </w:pPr>
    </w:p>
    <w:p w:rsidR="003B0879" w:rsidRDefault="003B0879" w:rsidP="003B0879">
      <w:pPr>
        <w:autoSpaceDE w:val="0"/>
        <w:autoSpaceDN w:val="0"/>
        <w:adjustRightInd w:val="0"/>
        <w:spacing w:after="0" w:line="276" w:lineRule="auto"/>
        <w:jc w:val="both"/>
        <w:rPr>
          <w:rFonts w:ascii="Arial" w:hAnsi="Arial" w:cs="Arial"/>
          <w:b/>
          <w:bCs/>
          <w:color w:val="000000"/>
          <w:sz w:val="26"/>
          <w:szCs w:val="26"/>
        </w:rPr>
      </w:pPr>
      <w:r>
        <w:rPr>
          <w:rFonts w:ascii="Arial" w:hAnsi="Arial" w:cs="Arial"/>
          <w:sz w:val="24"/>
          <w:szCs w:val="24"/>
        </w:rPr>
        <w:t xml:space="preserve">De acuerdo a lo observado, si bien los egresados en Ingeniería Industrial conforman el mayor grupo, existe una diversidad de disciplinas para las cuales la maestría les da las herramientas que necesitan en su desempeño profesional. </w:t>
      </w:r>
    </w:p>
    <w:p w:rsidR="007168D7" w:rsidRDefault="007168D7" w:rsidP="00B37F11">
      <w:pPr>
        <w:spacing w:line="276" w:lineRule="auto"/>
        <w:jc w:val="both"/>
        <w:rPr>
          <w:rFonts w:ascii="Arial" w:hAnsi="Arial" w:cs="Arial"/>
          <w:bCs/>
          <w:color w:val="000000"/>
          <w:sz w:val="26"/>
          <w:szCs w:val="26"/>
        </w:rPr>
      </w:pPr>
    </w:p>
    <w:p w:rsidR="00A87890" w:rsidRPr="00B37F11" w:rsidRDefault="00A87890" w:rsidP="00B37F11">
      <w:pPr>
        <w:spacing w:line="276" w:lineRule="auto"/>
        <w:jc w:val="both"/>
        <w:rPr>
          <w:rFonts w:ascii="Arial" w:hAnsi="Arial" w:cs="Arial"/>
          <w:bCs/>
          <w:color w:val="000000"/>
          <w:sz w:val="24"/>
          <w:szCs w:val="24"/>
        </w:rPr>
      </w:pPr>
      <w:r w:rsidRPr="00A87890">
        <w:rPr>
          <w:rFonts w:ascii="Arial" w:hAnsi="Arial" w:cs="Arial"/>
          <w:b/>
          <w:bCs/>
          <w:color w:val="000000"/>
          <w:sz w:val="26"/>
          <w:szCs w:val="26"/>
        </w:rPr>
        <w:t>Gráfico de sectores</w:t>
      </w:r>
    </w:p>
    <w:p w:rsidR="00077457" w:rsidRDefault="00077457" w:rsidP="00463660">
      <w:pPr>
        <w:autoSpaceDE w:val="0"/>
        <w:autoSpaceDN w:val="0"/>
        <w:adjustRightInd w:val="0"/>
        <w:spacing w:after="0" w:line="276" w:lineRule="auto"/>
        <w:rPr>
          <w:rFonts w:ascii="Times New Roman" w:hAnsi="Times New Roman" w:cs="Times New Roman"/>
          <w:sz w:val="24"/>
          <w:szCs w:val="24"/>
        </w:rPr>
      </w:pPr>
    </w:p>
    <w:p w:rsidR="001D291E" w:rsidRDefault="00B37F11" w:rsidP="00621CC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E4213F" w:rsidRDefault="00E4213F" w:rsidP="00621CCE">
      <w:pPr>
        <w:autoSpaceDE w:val="0"/>
        <w:autoSpaceDN w:val="0"/>
        <w:adjustRightInd w:val="0"/>
        <w:spacing w:after="0" w:line="240" w:lineRule="auto"/>
        <w:jc w:val="center"/>
        <w:rPr>
          <w:rFonts w:ascii="Times New Roman" w:hAnsi="Times New Roman" w:cs="Times New Roman"/>
          <w:sz w:val="24"/>
          <w:szCs w:val="24"/>
        </w:rPr>
      </w:pPr>
    </w:p>
    <w:p w:rsidR="00E4213F" w:rsidRDefault="00E4213F" w:rsidP="00621CCE">
      <w:pPr>
        <w:autoSpaceDE w:val="0"/>
        <w:autoSpaceDN w:val="0"/>
        <w:adjustRightInd w:val="0"/>
        <w:spacing w:after="0" w:line="240" w:lineRule="auto"/>
        <w:jc w:val="center"/>
        <w:rPr>
          <w:rFonts w:ascii="Times New Roman" w:hAnsi="Times New Roman" w:cs="Times New Roman"/>
          <w:sz w:val="24"/>
          <w:szCs w:val="24"/>
        </w:rPr>
      </w:pPr>
    </w:p>
    <w:p w:rsidR="00E4213F" w:rsidRDefault="00E4213F" w:rsidP="00621CCE">
      <w:pPr>
        <w:autoSpaceDE w:val="0"/>
        <w:autoSpaceDN w:val="0"/>
        <w:adjustRightInd w:val="0"/>
        <w:spacing w:after="0" w:line="240" w:lineRule="auto"/>
        <w:jc w:val="center"/>
        <w:rPr>
          <w:rFonts w:ascii="Times New Roman" w:hAnsi="Times New Roman" w:cs="Times New Roman"/>
          <w:sz w:val="24"/>
          <w:szCs w:val="24"/>
        </w:rPr>
      </w:pPr>
    </w:p>
    <w:p w:rsidR="0024127A" w:rsidRDefault="0024127A" w:rsidP="00621CCE">
      <w:pPr>
        <w:autoSpaceDE w:val="0"/>
        <w:autoSpaceDN w:val="0"/>
        <w:adjustRightInd w:val="0"/>
        <w:spacing w:after="0" w:line="240" w:lineRule="auto"/>
        <w:jc w:val="center"/>
        <w:rPr>
          <w:rFonts w:ascii="Times New Roman" w:hAnsi="Times New Roman" w:cs="Times New Roman"/>
          <w:sz w:val="24"/>
          <w:szCs w:val="24"/>
        </w:rPr>
      </w:pPr>
    </w:p>
    <w:p w:rsidR="0024127A" w:rsidRDefault="0024127A" w:rsidP="00621CCE">
      <w:pPr>
        <w:autoSpaceDE w:val="0"/>
        <w:autoSpaceDN w:val="0"/>
        <w:adjustRightInd w:val="0"/>
        <w:spacing w:after="0" w:line="240" w:lineRule="auto"/>
        <w:jc w:val="center"/>
        <w:rPr>
          <w:rFonts w:ascii="Times New Roman" w:hAnsi="Times New Roman" w:cs="Times New Roman"/>
          <w:sz w:val="24"/>
          <w:szCs w:val="24"/>
        </w:rPr>
      </w:pPr>
    </w:p>
    <w:p w:rsidR="00621CCE" w:rsidRPr="001D291E" w:rsidRDefault="00621CCE" w:rsidP="00621CCE">
      <w:pPr>
        <w:autoSpaceDE w:val="0"/>
        <w:autoSpaceDN w:val="0"/>
        <w:adjustRightInd w:val="0"/>
        <w:spacing w:after="0" w:line="240" w:lineRule="auto"/>
        <w:jc w:val="center"/>
        <w:rPr>
          <w:rFonts w:ascii="Times New Roman" w:hAnsi="Times New Roman" w:cs="Times New Roman"/>
          <w:sz w:val="24"/>
          <w:szCs w:val="24"/>
        </w:rPr>
      </w:pPr>
    </w:p>
    <w:tbl>
      <w:tblPr>
        <w:tblStyle w:val="Tabladecuadrcula5oscura-nfasis31"/>
        <w:tblW w:w="8784" w:type="dxa"/>
        <w:tblLayout w:type="fixed"/>
        <w:tblLook w:val="0000" w:firstRow="0" w:lastRow="0" w:firstColumn="0" w:lastColumn="0" w:noHBand="0" w:noVBand="0"/>
      </w:tblPr>
      <w:tblGrid>
        <w:gridCol w:w="1271"/>
        <w:gridCol w:w="1843"/>
        <w:gridCol w:w="2126"/>
        <w:gridCol w:w="3544"/>
      </w:tblGrid>
      <w:tr w:rsidR="001D291E" w:rsidRPr="001D291E" w:rsidTr="007168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EEAF6" w:themeFill="accent1" w:themeFillTint="33"/>
          </w:tcPr>
          <w:p w:rsidR="001D291E" w:rsidRDefault="001D291E" w:rsidP="001D291E">
            <w:pPr>
              <w:autoSpaceDE w:val="0"/>
              <w:autoSpaceDN w:val="0"/>
              <w:adjustRightInd w:val="0"/>
              <w:spacing w:line="320" w:lineRule="atLeast"/>
              <w:ind w:left="60" w:right="60"/>
              <w:rPr>
                <w:rFonts w:ascii="Arial" w:hAnsi="Arial" w:cs="Arial"/>
                <w:b/>
                <w:bCs/>
                <w:color w:val="000000"/>
                <w:sz w:val="24"/>
                <w:szCs w:val="24"/>
              </w:rPr>
            </w:pPr>
            <w:r w:rsidRPr="001D291E">
              <w:rPr>
                <w:rFonts w:ascii="Arial" w:hAnsi="Arial" w:cs="Arial"/>
                <w:b/>
                <w:bCs/>
                <w:color w:val="000000"/>
                <w:sz w:val="24"/>
                <w:szCs w:val="24"/>
              </w:rPr>
              <w:lastRenderedPageBreak/>
              <w:t>Ciudad</w:t>
            </w:r>
          </w:p>
          <w:p w:rsidR="001D291E" w:rsidRPr="001D291E" w:rsidRDefault="001D291E" w:rsidP="001D291E">
            <w:pPr>
              <w:autoSpaceDE w:val="0"/>
              <w:autoSpaceDN w:val="0"/>
              <w:adjustRightInd w:val="0"/>
              <w:spacing w:line="320" w:lineRule="atLeast"/>
              <w:ind w:left="60" w:right="60"/>
              <w:rPr>
                <w:rFonts w:ascii="Arial" w:hAnsi="Arial" w:cs="Arial"/>
                <w:color w:val="000000"/>
                <w:sz w:val="24"/>
                <w:szCs w:val="24"/>
              </w:rPr>
            </w:pPr>
          </w:p>
        </w:tc>
      </w:tr>
      <w:tr w:rsidR="001D291E" w:rsidRPr="001D291E" w:rsidTr="007168D7">
        <w:tc>
          <w:tcPr>
            <w:cnfStyle w:val="000010000000" w:firstRow="0" w:lastRow="0" w:firstColumn="0" w:lastColumn="0" w:oddVBand="1" w:evenVBand="0" w:oddHBand="0" w:evenHBand="0" w:firstRowFirstColumn="0" w:firstRowLastColumn="0" w:lastRowFirstColumn="0" w:lastRowLastColumn="0"/>
            <w:tcW w:w="3114" w:type="dxa"/>
            <w:gridSpan w:val="2"/>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rPr>
                <w:rFonts w:ascii="Arial" w:hAnsi="Arial" w:cs="Arial"/>
                <w:color w:val="000000"/>
                <w:sz w:val="18"/>
                <w:szCs w:val="18"/>
              </w:rPr>
            </w:pPr>
          </w:p>
        </w:tc>
        <w:tc>
          <w:tcPr>
            <w:tcW w:w="2126"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jc w:val="center"/>
              <w:rPr>
                <w:rFonts w:ascii="Arial" w:hAnsi="Arial" w:cs="Arial"/>
                <w:color w:val="000000"/>
                <w:sz w:val="18"/>
                <w:szCs w:val="18"/>
              </w:rPr>
            </w:pPr>
            <w:r w:rsidRPr="001D291E">
              <w:rPr>
                <w:rFonts w:ascii="Arial" w:hAnsi="Arial" w:cs="Arial"/>
                <w:color w:val="000000"/>
                <w:sz w:val="18"/>
                <w:szCs w:val="18"/>
              </w:rPr>
              <w:t>Porcentaje</w:t>
            </w:r>
          </w:p>
        </w:tc>
      </w:tr>
      <w:tr w:rsidR="001D291E" w:rsidRPr="001D291E" w:rsidTr="007168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rPr>
                <w:rFonts w:ascii="Arial" w:hAnsi="Arial" w:cs="Arial"/>
                <w:color w:val="000000"/>
                <w:sz w:val="18"/>
                <w:szCs w:val="18"/>
              </w:rPr>
            </w:pPr>
            <w:r w:rsidRPr="001D291E">
              <w:rPr>
                <w:rFonts w:ascii="Arial" w:hAnsi="Arial" w:cs="Arial"/>
                <w:color w:val="000000"/>
                <w:sz w:val="18"/>
                <w:szCs w:val="18"/>
              </w:rPr>
              <w:t>Válidos</w:t>
            </w:r>
          </w:p>
        </w:tc>
        <w:tc>
          <w:tcPr>
            <w:tcW w:w="1843"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Bucaramanga</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jc w:val="center"/>
              <w:rPr>
                <w:rFonts w:ascii="Arial" w:hAnsi="Arial" w:cs="Arial"/>
                <w:color w:val="000000"/>
                <w:sz w:val="18"/>
                <w:szCs w:val="18"/>
              </w:rPr>
            </w:pPr>
            <w:r w:rsidRPr="001D291E">
              <w:rPr>
                <w:rFonts w:ascii="Arial" w:hAnsi="Arial" w:cs="Arial"/>
                <w:color w:val="000000"/>
                <w:sz w:val="18"/>
                <w:szCs w:val="18"/>
              </w:rPr>
              <w:t>3</w:t>
            </w:r>
          </w:p>
        </w:tc>
        <w:tc>
          <w:tcPr>
            <w:tcW w:w="3544" w:type="dxa"/>
            <w:shd w:val="clear" w:color="auto" w:fill="8EAADB" w:themeFill="accent5" w:themeFillTint="99"/>
          </w:tcPr>
          <w:p w:rsidR="001D291E" w:rsidRPr="001D291E" w:rsidRDefault="001D291E" w:rsidP="001D291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30,0</w:t>
            </w:r>
          </w:p>
        </w:tc>
      </w:tr>
      <w:tr w:rsidR="001D291E" w:rsidRPr="001D291E" w:rsidTr="007168D7">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1D291E" w:rsidRPr="001D291E" w:rsidRDefault="001D291E" w:rsidP="001D291E">
            <w:pPr>
              <w:autoSpaceDE w:val="0"/>
              <w:autoSpaceDN w:val="0"/>
              <w:adjustRightInd w:val="0"/>
              <w:rPr>
                <w:rFonts w:ascii="Arial" w:hAnsi="Arial" w:cs="Arial"/>
                <w:color w:val="000000"/>
                <w:sz w:val="18"/>
                <w:szCs w:val="18"/>
              </w:rPr>
            </w:pPr>
          </w:p>
        </w:tc>
        <w:tc>
          <w:tcPr>
            <w:tcW w:w="1843"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1D291E">
              <w:rPr>
                <w:rFonts w:ascii="Arial" w:hAnsi="Arial" w:cs="Arial"/>
                <w:color w:val="000000"/>
                <w:sz w:val="18"/>
                <w:szCs w:val="18"/>
              </w:rPr>
              <w:t>Cucuta</w:t>
            </w:r>
            <w:proofErr w:type="spellEnd"/>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jc w:val="center"/>
              <w:rPr>
                <w:rFonts w:ascii="Arial" w:hAnsi="Arial" w:cs="Arial"/>
                <w:color w:val="000000"/>
                <w:sz w:val="18"/>
                <w:szCs w:val="18"/>
              </w:rPr>
            </w:pPr>
            <w:r w:rsidRPr="001D291E">
              <w:rPr>
                <w:rFonts w:ascii="Arial" w:hAnsi="Arial" w:cs="Arial"/>
                <w:color w:val="000000"/>
                <w:sz w:val="18"/>
                <w:szCs w:val="18"/>
              </w:rPr>
              <w:t>3</w:t>
            </w:r>
          </w:p>
        </w:tc>
        <w:tc>
          <w:tcPr>
            <w:tcW w:w="3544" w:type="dxa"/>
            <w:shd w:val="clear" w:color="auto" w:fill="B4C6E7" w:themeFill="accent5" w:themeFillTint="66"/>
          </w:tcPr>
          <w:p w:rsidR="001D291E" w:rsidRPr="001D291E" w:rsidRDefault="001D291E" w:rsidP="001D291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30,0</w:t>
            </w:r>
          </w:p>
        </w:tc>
      </w:tr>
      <w:tr w:rsidR="001D291E" w:rsidRPr="001D291E" w:rsidTr="007168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1D291E" w:rsidRPr="001D291E" w:rsidRDefault="001D291E" w:rsidP="001D291E">
            <w:pPr>
              <w:autoSpaceDE w:val="0"/>
              <w:autoSpaceDN w:val="0"/>
              <w:adjustRightInd w:val="0"/>
              <w:rPr>
                <w:rFonts w:ascii="Arial" w:hAnsi="Arial" w:cs="Arial"/>
                <w:color w:val="000000"/>
                <w:sz w:val="18"/>
                <w:szCs w:val="18"/>
              </w:rPr>
            </w:pPr>
          </w:p>
        </w:tc>
        <w:tc>
          <w:tcPr>
            <w:tcW w:w="1843"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1D291E">
              <w:rPr>
                <w:rFonts w:ascii="Arial" w:hAnsi="Arial" w:cs="Arial"/>
                <w:color w:val="000000"/>
                <w:sz w:val="18"/>
                <w:szCs w:val="18"/>
              </w:rPr>
              <w:t>Bogota</w:t>
            </w:r>
            <w:proofErr w:type="spellEnd"/>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jc w:val="center"/>
              <w:rPr>
                <w:rFonts w:ascii="Arial" w:hAnsi="Arial" w:cs="Arial"/>
                <w:color w:val="000000"/>
                <w:sz w:val="18"/>
                <w:szCs w:val="18"/>
              </w:rPr>
            </w:pPr>
            <w:r w:rsidRPr="001D291E">
              <w:rPr>
                <w:rFonts w:ascii="Arial" w:hAnsi="Arial" w:cs="Arial"/>
                <w:color w:val="000000"/>
                <w:sz w:val="18"/>
                <w:szCs w:val="18"/>
              </w:rPr>
              <w:t>2</w:t>
            </w:r>
          </w:p>
        </w:tc>
        <w:tc>
          <w:tcPr>
            <w:tcW w:w="3544" w:type="dxa"/>
            <w:shd w:val="clear" w:color="auto" w:fill="D9E2F3" w:themeFill="accent5" w:themeFillTint="33"/>
          </w:tcPr>
          <w:p w:rsidR="001D291E" w:rsidRPr="001D291E" w:rsidRDefault="001D291E" w:rsidP="001D291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20,0</w:t>
            </w:r>
          </w:p>
        </w:tc>
      </w:tr>
      <w:tr w:rsidR="001D291E" w:rsidRPr="001D291E" w:rsidTr="007168D7">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1D291E" w:rsidRPr="001D291E" w:rsidRDefault="001D291E" w:rsidP="001D291E">
            <w:pPr>
              <w:autoSpaceDE w:val="0"/>
              <w:autoSpaceDN w:val="0"/>
              <w:adjustRightInd w:val="0"/>
              <w:rPr>
                <w:rFonts w:ascii="Arial" w:hAnsi="Arial" w:cs="Arial"/>
                <w:color w:val="000000"/>
                <w:sz w:val="18"/>
                <w:szCs w:val="18"/>
              </w:rPr>
            </w:pPr>
          </w:p>
        </w:tc>
        <w:tc>
          <w:tcPr>
            <w:tcW w:w="1843"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Floridablanca</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jc w:val="center"/>
              <w:rPr>
                <w:rFonts w:ascii="Arial" w:hAnsi="Arial" w:cs="Arial"/>
                <w:color w:val="000000"/>
                <w:sz w:val="18"/>
                <w:szCs w:val="18"/>
              </w:rPr>
            </w:pPr>
            <w:r w:rsidRPr="001D291E">
              <w:rPr>
                <w:rFonts w:ascii="Arial" w:hAnsi="Arial" w:cs="Arial"/>
                <w:color w:val="000000"/>
                <w:sz w:val="18"/>
                <w:szCs w:val="18"/>
              </w:rPr>
              <w:t>1</w:t>
            </w:r>
          </w:p>
        </w:tc>
        <w:tc>
          <w:tcPr>
            <w:tcW w:w="3544" w:type="dxa"/>
            <w:shd w:val="clear" w:color="auto" w:fill="8EAADB" w:themeFill="accent5" w:themeFillTint="99"/>
          </w:tcPr>
          <w:p w:rsidR="001D291E" w:rsidRPr="001D291E" w:rsidRDefault="001D291E" w:rsidP="001D291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10,0</w:t>
            </w:r>
          </w:p>
        </w:tc>
      </w:tr>
      <w:tr w:rsidR="001D291E" w:rsidRPr="001D291E" w:rsidTr="007168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1D291E" w:rsidRPr="001D291E" w:rsidRDefault="001D291E" w:rsidP="001D291E">
            <w:pPr>
              <w:autoSpaceDE w:val="0"/>
              <w:autoSpaceDN w:val="0"/>
              <w:adjustRightInd w:val="0"/>
              <w:rPr>
                <w:rFonts w:ascii="Arial" w:hAnsi="Arial" w:cs="Arial"/>
                <w:color w:val="000000"/>
                <w:sz w:val="18"/>
                <w:szCs w:val="18"/>
              </w:rPr>
            </w:pPr>
          </w:p>
        </w:tc>
        <w:tc>
          <w:tcPr>
            <w:tcW w:w="1843"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Piedecuesta</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jc w:val="center"/>
              <w:rPr>
                <w:rFonts w:ascii="Arial" w:hAnsi="Arial" w:cs="Arial"/>
                <w:color w:val="000000"/>
                <w:sz w:val="18"/>
                <w:szCs w:val="18"/>
              </w:rPr>
            </w:pPr>
            <w:r w:rsidRPr="001D291E">
              <w:rPr>
                <w:rFonts w:ascii="Arial" w:hAnsi="Arial" w:cs="Arial"/>
                <w:color w:val="000000"/>
                <w:sz w:val="18"/>
                <w:szCs w:val="18"/>
              </w:rPr>
              <w:t>1</w:t>
            </w:r>
          </w:p>
        </w:tc>
        <w:tc>
          <w:tcPr>
            <w:tcW w:w="3544" w:type="dxa"/>
            <w:shd w:val="clear" w:color="auto" w:fill="8EAADB" w:themeFill="accent5" w:themeFillTint="99"/>
          </w:tcPr>
          <w:p w:rsidR="001D291E" w:rsidRPr="001D291E" w:rsidRDefault="001D291E" w:rsidP="001D291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10,0</w:t>
            </w:r>
          </w:p>
        </w:tc>
      </w:tr>
      <w:tr w:rsidR="001D291E" w:rsidRPr="001D291E" w:rsidTr="007168D7">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1D291E" w:rsidRPr="001D291E" w:rsidRDefault="001D291E" w:rsidP="001D291E">
            <w:pPr>
              <w:autoSpaceDE w:val="0"/>
              <w:autoSpaceDN w:val="0"/>
              <w:adjustRightInd w:val="0"/>
              <w:rPr>
                <w:rFonts w:ascii="Arial" w:hAnsi="Arial" w:cs="Arial"/>
                <w:color w:val="000000"/>
                <w:sz w:val="18"/>
                <w:szCs w:val="18"/>
              </w:rPr>
            </w:pPr>
          </w:p>
        </w:tc>
        <w:tc>
          <w:tcPr>
            <w:tcW w:w="1843"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1D291E">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1D291E" w:rsidRPr="001D291E" w:rsidRDefault="001D291E" w:rsidP="001D291E">
            <w:pPr>
              <w:autoSpaceDE w:val="0"/>
              <w:autoSpaceDN w:val="0"/>
              <w:adjustRightInd w:val="0"/>
              <w:spacing w:line="320" w:lineRule="atLeast"/>
              <w:ind w:left="60" w:right="60"/>
              <w:jc w:val="center"/>
              <w:rPr>
                <w:rFonts w:ascii="Arial" w:hAnsi="Arial" w:cs="Arial"/>
                <w:color w:val="000000"/>
                <w:sz w:val="18"/>
                <w:szCs w:val="18"/>
              </w:rPr>
            </w:pPr>
            <w:r w:rsidRPr="001D291E">
              <w:rPr>
                <w:rFonts w:ascii="Arial" w:hAnsi="Arial" w:cs="Arial"/>
                <w:color w:val="000000"/>
                <w:sz w:val="18"/>
                <w:szCs w:val="18"/>
              </w:rPr>
              <w:t>10</w:t>
            </w:r>
          </w:p>
        </w:tc>
        <w:tc>
          <w:tcPr>
            <w:tcW w:w="3544" w:type="dxa"/>
            <w:shd w:val="clear" w:color="auto" w:fill="F2F2F2" w:themeFill="background1" w:themeFillShade="F2"/>
          </w:tcPr>
          <w:p w:rsidR="001D291E" w:rsidRPr="001D291E" w:rsidRDefault="001D291E" w:rsidP="001D29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D291E">
              <w:rPr>
                <w:rFonts w:ascii="Arial" w:hAnsi="Arial" w:cs="Arial"/>
                <w:color w:val="000000"/>
                <w:sz w:val="18"/>
                <w:szCs w:val="18"/>
              </w:rPr>
              <w:t>100,0</w:t>
            </w:r>
          </w:p>
        </w:tc>
      </w:tr>
    </w:tbl>
    <w:p w:rsidR="001D291E" w:rsidRPr="001D291E" w:rsidRDefault="001D291E" w:rsidP="001D291E">
      <w:pPr>
        <w:autoSpaceDE w:val="0"/>
        <w:autoSpaceDN w:val="0"/>
        <w:adjustRightInd w:val="0"/>
        <w:spacing w:after="0" w:line="400" w:lineRule="atLeast"/>
        <w:rPr>
          <w:rFonts w:ascii="Times New Roman" w:hAnsi="Times New Roman" w:cs="Times New Roman"/>
          <w:sz w:val="24"/>
          <w:szCs w:val="24"/>
        </w:rPr>
      </w:pPr>
    </w:p>
    <w:p w:rsidR="001D291E" w:rsidRDefault="00C0330C" w:rsidP="001D291E">
      <w:pPr>
        <w:spacing w:line="276" w:lineRule="auto"/>
        <w:jc w:val="both"/>
        <w:rPr>
          <w:rFonts w:ascii="Arial" w:hAnsi="Arial" w:cs="Arial"/>
          <w:bCs/>
          <w:color w:val="000000"/>
          <w:sz w:val="24"/>
          <w:szCs w:val="24"/>
        </w:rPr>
      </w:pPr>
      <w:r w:rsidRPr="00463660">
        <w:rPr>
          <w:rFonts w:ascii="Arial" w:hAnsi="Arial" w:cs="Arial"/>
          <w:bCs/>
          <w:color w:val="000000"/>
          <w:sz w:val="24"/>
          <w:szCs w:val="24"/>
        </w:rPr>
        <w:t>El 50% de los egresados viven en Santander</w:t>
      </w:r>
      <w:r w:rsidR="00376985">
        <w:rPr>
          <w:rFonts w:ascii="Arial" w:hAnsi="Arial" w:cs="Arial"/>
          <w:bCs/>
          <w:color w:val="000000"/>
          <w:sz w:val="24"/>
          <w:szCs w:val="24"/>
        </w:rPr>
        <w:t xml:space="preserve"> (Bucaramanga</w:t>
      </w:r>
      <w:r w:rsidRPr="00463660">
        <w:rPr>
          <w:rFonts w:ascii="Arial" w:hAnsi="Arial" w:cs="Arial"/>
          <w:bCs/>
          <w:color w:val="000000"/>
          <w:sz w:val="24"/>
          <w:szCs w:val="24"/>
        </w:rPr>
        <w:t>,</w:t>
      </w:r>
      <w:r w:rsidR="00376985">
        <w:rPr>
          <w:rFonts w:ascii="Arial" w:hAnsi="Arial" w:cs="Arial"/>
          <w:bCs/>
          <w:color w:val="000000"/>
          <w:sz w:val="24"/>
          <w:szCs w:val="24"/>
        </w:rPr>
        <w:t xml:space="preserve"> Florida</w:t>
      </w:r>
      <w:r w:rsidR="003767A2">
        <w:rPr>
          <w:rFonts w:ascii="Arial" w:hAnsi="Arial" w:cs="Arial"/>
          <w:bCs/>
          <w:color w:val="000000"/>
          <w:sz w:val="24"/>
          <w:szCs w:val="24"/>
        </w:rPr>
        <w:t>blanca</w:t>
      </w:r>
      <w:r w:rsidR="00376985">
        <w:rPr>
          <w:rFonts w:ascii="Arial" w:hAnsi="Arial" w:cs="Arial"/>
          <w:bCs/>
          <w:color w:val="000000"/>
          <w:sz w:val="24"/>
          <w:szCs w:val="24"/>
        </w:rPr>
        <w:t xml:space="preserve"> y Piedecuesta)</w:t>
      </w:r>
      <w:r w:rsidR="003767A2">
        <w:rPr>
          <w:rFonts w:ascii="Arial" w:hAnsi="Arial" w:cs="Arial"/>
          <w:bCs/>
          <w:color w:val="000000"/>
          <w:sz w:val="24"/>
          <w:szCs w:val="24"/>
        </w:rPr>
        <w:t>,</w:t>
      </w:r>
      <w:r w:rsidRPr="00463660">
        <w:rPr>
          <w:rFonts w:ascii="Arial" w:hAnsi="Arial" w:cs="Arial"/>
          <w:bCs/>
          <w:color w:val="000000"/>
          <w:sz w:val="24"/>
          <w:szCs w:val="24"/>
        </w:rPr>
        <w:t xml:space="preserve"> el 30% en Norte de Santander</w:t>
      </w:r>
      <w:r w:rsidR="00376985">
        <w:rPr>
          <w:rFonts w:ascii="Arial" w:hAnsi="Arial" w:cs="Arial"/>
          <w:bCs/>
          <w:color w:val="000000"/>
          <w:sz w:val="24"/>
          <w:szCs w:val="24"/>
        </w:rPr>
        <w:t xml:space="preserve"> (Cúcuta</w:t>
      </w:r>
      <w:r w:rsidR="0046782D">
        <w:rPr>
          <w:rFonts w:ascii="Arial" w:hAnsi="Arial" w:cs="Arial"/>
          <w:bCs/>
          <w:color w:val="000000"/>
          <w:sz w:val="24"/>
          <w:szCs w:val="24"/>
        </w:rPr>
        <w:t>)</w:t>
      </w:r>
      <w:r w:rsidRPr="00463660">
        <w:rPr>
          <w:rFonts w:ascii="Arial" w:hAnsi="Arial" w:cs="Arial"/>
          <w:bCs/>
          <w:color w:val="000000"/>
          <w:sz w:val="24"/>
          <w:szCs w:val="24"/>
        </w:rPr>
        <w:t xml:space="preserve"> y </w:t>
      </w:r>
      <w:r w:rsidR="00FD5023">
        <w:rPr>
          <w:rFonts w:ascii="Arial" w:hAnsi="Arial" w:cs="Arial"/>
          <w:bCs/>
          <w:color w:val="000000"/>
          <w:sz w:val="24"/>
          <w:szCs w:val="24"/>
        </w:rPr>
        <w:t xml:space="preserve"> el </w:t>
      </w:r>
      <w:r w:rsidRPr="00463660">
        <w:rPr>
          <w:rFonts w:ascii="Arial" w:hAnsi="Arial" w:cs="Arial"/>
          <w:bCs/>
          <w:color w:val="000000"/>
          <w:sz w:val="24"/>
          <w:szCs w:val="24"/>
        </w:rPr>
        <w:t>20% en Bogotá D.C</w:t>
      </w:r>
    </w:p>
    <w:p w:rsidR="003B0879" w:rsidRPr="003B0879" w:rsidRDefault="003B0879" w:rsidP="003B0879">
      <w:pPr>
        <w:jc w:val="both"/>
        <w:rPr>
          <w:rFonts w:ascii="Arial" w:hAnsi="Arial" w:cs="Arial"/>
          <w:sz w:val="24"/>
          <w:szCs w:val="24"/>
        </w:rPr>
      </w:pPr>
      <w:r w:rsidRPr="003B0879">
        <w:rPr>
          <w:rFonts w:ascii="Arial" w:hAnsi="Arial" w:cs="Arial"/>
          <w:sz w:val="24"/>
          <w:szCs w:val="24"/>
        </w:rPr>
        <w:t>Como era de esperarse el área de influencia de la maestría está conformada por los resi</w:t>
      </w:r>
      <w:r w:rsidR="009F0D24">
        <w:rPr>
          <w:rFonts w:ascii="Arial" w:hAnsi="Arial" w:cs="Arial"/>
          <w:sz w:val="24"/>
          <w:szCs w:val="24"/>
        </w:rPr>
        <w:t xml:space="preserve">dentes en el Gran Santander,  </w:t>
      </w:r>
      <w:r w:rsidRPr="003B0879">
        <w:rPr>
          <w:rFonts w:ascii="Arial" w:hAnsi="Arial" w:cs="Arial"/>
          <w:sz w:val="24"/>
          <w:szCs w:val="24"/>
        </w:rPr>
        <w:t xml:space="preserve">el 80% son de </w:t>
      </w:r>
      <w:r w:rsidR="000D1907">
        <w:rPr>
          <w:rFonts w:ascii="Arial" w:hAnsi="Arial" w:cs="Arial"/>
          <w:sz w:val="24"/>
          <w:szCs w:val="24"/>
        </w:rPr>
        <w:t>esta región</w:t>
      </w:r>
      <w:r w:rsidR="009F0D24">
        <w:rPr>
          <w:rFonts w:ascii="Arial" w:hAnsi="Arial" w:cs="Arial"/>
          <w:sz w:val="24"/>
          <w:szCs w:val="24"/>
        </w:rPr>
        <w:t xml:space="preserve"> </w:t>
      </w:r>
      <w:r w:rsidR="009F0D24" w:rsidRPr="00D367C5">
        <w:rPr>
          <w:rFonts w:ascii="Arial" w:hAnsi="Arial" w:cs="Arial"/>
          <w:sz w:val="24"/>
          <w:szCs w:val="24"/>
        </w:rPr>
        <w:t>y</w:t>
      </w:r>
      <w:r w:rsidR="000D1907">
        <w:rPr>
          <w:rFonts w:ascii="Arial" w:hAnsi="Arial" w:cs="Arial"/>
          <w:sz w:val="24"/>
          <w:szCs w:val="24"/>
        </w:rPr>
        <w:t xml:space="preserve"> un 20% de las demás</w:t>
      </w:r>
      <w:r w:rsidRPr="003B0879">
        <w:rPr>
          <w:rFonts w:ascii="Arial" w:hAnsi="Arial" w:cs="Arial"/>
          <w:sz w:val="24"/>
          <w:szCs w:val="24"/>
        </w:rPr>
        <w:t>.</w:t>
      </w:r>
    </w:p>
    <w:p w:rsidR="001D291E" w:rsidRDefault="001D291E" w:rsidP="001D291E">
      <w:pPr>
        <w:spacing w:line="276" w:lineRule="auto"/>
        <w:jc w:val="both"/>
        <w:rPr>
          <w:rFonts w:ascii="Arial" w:hAnsi="Arial" w:cs="Arial"/>
          <w:bCs/>
          <w:color w:val="000000"/>
          <w:sz w:val="24"/>
          <w:szCs w:val="24"/>
        </w:rPr>
      </w:pPr>
    </w:p>
    <w:p w:rsidR="00A87890" w:rsidRPr="001D291E" w:rsidRDefault="00A87890" w:rsidP="001D291E">
      <w:pPr>
        <w:spacing w:line="276" w:lineRule="auto"/>
        <w:jc w:val="both"/>
        <w:rPr>
          <w:rFonts w:ascii="Arial" w:hAnsi="Arial" w:cs="Arial"/>
          <w:bCs/>
          <w:color w:val="000000"/>
          <w:sz w:val="24"/>
          <w:szCs w:val="24"/>
        </w:rPr>
      </w:pPr>
      <w:r w:rsidRPr="00A87890">
        <w:rPr>
          <w:rFonts w:ascii="Arial" w:hAnsi="Arial" w:cs="Arial"/>
          <w:b/>
          <w:bCs/>
          <w:color w:val="000000"/>
          <w:sz w:val="26"/>
          <w:szCs w:val="26"/>
        </w:rPr>
        <w:t>Gráfico de sectores</w:t>
      </w:r>
    </w:p>
    <w:p w:rsidR="00FB62C2" w:rsidRDefault="00FB62C2" w:rsidP="00463660">
      <w:pPr>
        <w:autoSpaceDE w:val="0"/>
        <w:autoSpaceDN w:val="0"/>
        <w:adjustRightInd w:val="0"/>
        <w:spacing w:after="0" w:line="276" w:lineRule="auto"/>
        <w:rPr>
          <w:rFonts w:ascii="Times New Roman" w:hAnsi="Times New Roman" w:cs="Times New Roman"/>
          <w:sz w:val="24"/>
          <w:szCs w:val="24"/>
        </w:rPr>
      </w:pPr>
    </w:p>
    <w:p w:rsidR="00A87890" w:rsidRPr="003B0879" w:rsidRDefault="001D291E" w:rsidP="003B087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B34C30" w:rsidRDefault="00B34C30" w:rsidP="00B34C30">
      <w:pPr>
        <w:autoSpaceDE w:val="0"/>
        <w:autoSpaceDN w:val="0"/>
        <w:adjustRightInd w:val="0"/>
        <w:spacing w:after="0" w:line="240" w:lineRule="auto"/>
        <w:rPr>
          <w:rFonts w:ascii="Times New Roman" w:hAnsi="Times New Roman" w:cs="Times New Roman"/>
          <w:sz w:val="24"/>
          <w:szCs w:val="24"/>
        </w:rPr>
      </w:pPr>
    </w:p>
    <w:p w:rsidR="00621CCE" w:rsidRDefault="00621CCE" w:rsidP="00B34C30">
      <w:pPr>
        <w:autoSpaceDE w:val="0"/>
        <w:autoSpaceDN w:val="0"/>
        <w:adjustRightInd w:val="0"/>
        <w:spacing w:after="0" w:line="240" w:lineRule="auto"/>
        <w:rPr>
          <w:rFonts w:ascii="Times New Roman" w:hAnsi="Times New Roman" w:cs="Times New Roman"/>
          <w:sz w:val="24"/>
          <w:szCs w:val="24"/>
        </w:rPr>
      </w:pPr>
    </w:p>
    <w:p w:rsidR="00621CCE" w:rsidRDefault="00621CCE" w:rsidP="00B34C30">
      <w:pPr>
        <w:autoSpaceDE w:val="0"/>
        <w:autoSpaceDN w:val="0"/>
        <w:adjustRightInd w:val="0"/>
        <w:spacing w:after="0" w:line="240" w:lineRule="auto"/>
        <w:rPr>
          <w:rFonts w:ascii="Times New Roman" w:hAnsi="Times New Roman" w:cs="Times New Roman"/>
          <w:sz w:val="24"/>
          <w:szCs w:val="24"/>
        </w:rPr>
      </w:pPr>
    </w:p>
    <w:p w:rsidR="00621CCE" w:rsidRDefault="00621CCE" w:rsidP="00B34C30">
      <w:pPr>
        <w:autoSpaceDE w:val="0"/>
        <w:autoSpaceDN w:val="0"/>
        <w:adjustRightInd w:val="0"/>
        <w:spacing w:after="0" w:line="240" w:lineRule="auto"/>
        <w:rPr>
          <w:rFonts w:ascii="Times New Roman" w:hAnsi="Times New Roman" w:cs="Times New Roman"/>
          <w:sz w:val="24"/>
          <w:szCs w:val="24"/>
        </w:rPr>
      </w:pPr>
    </w:p>
    <w:p w:rsidR="00621CCE" w:rsidRDefault="00621CCE" w:rsidP="00B34C30">
      <w:pPr>
        <w:autoSpaceDE w:val="0"/>
        <w:autoSpaceDN w:val="0"/>
        <w:adjustRightInd w:val="0"/>
        <w:spacing w:after="0" w:line="240" w:lineRule="auto"/>
        <w:rPr>
          <w:rFonts w:ascii="Times New Roman" w:hAnsi="Times New Roman" w:cs="Times New Roman"/>
          <w:sz w:val="24"/>
          <w:szCs w:val="24"/>
        </w:rPr>
      </w:pPr>
    </w:p>
    <w:p w:rsidR="00621CCE" w:rsidRDefault="00621CCE" w:rsidP="00B34C30">
      <w:pPr>
        <w:autoSpaceDE w:val="0"/>
        <w:autoSpaceDN w:val="0"/>
        <w:adjustRightInd w:val="0"/>
        <w:spacing w:after="0" w:line="240" w:lineRule="auto"/>
        <w:rPr>
          <w:rFonts w:ascii="Times New Roman" w:hAnsi="Times New Roman" w:cs="Times New Roman"/>
          <w:sz w:val="24"/>
          <w:szCs w:val="24"/>
        </w:rPr>
      </w:pPr>
    </w:p>
    <w:p w:rsidR="00621CCE" w:rsidRDefault="00621CCE" w:rsidP="00B34C30">
      <w:pPr>
        <w:autoSpaceDE w:val="0"/>
        <w:autoSpaceDN w:val="0"/>
        <w:adjustRightInd w:val="0"/>
        <w:spacing w:after="0" w:line="240" w:lineRule="auto"/>
        <w:rPr>
          <w:rFonts w:ascii="Times New Roman" w:hAnsi="Times New Roman" w:cs="Times New Roman"/>
          <w:sz w:val="24"/>
          <w:szCs w:val="24"/>
        </w:rPr>
      </w:pPr>
    </w:p>
    <w:p w:rsidR="00621CCE" w:rsidRDefault="00621CCE" w:rsidP="00B34C30">
      <w:pPr>
        <w:autoSpaceDE w:val="0"/>
        <w:autoSpaceDN w:val="0"/>
        <w:adjustRightInd w:val="0"/>
        <w:spacing w:after="0" w:line="240" w:lineRule="auto"/>
        <w:rPr>
          <w:rFonts w:ascii="Times New Roman" w:hAnsi="Times New Roman" w:cs="Times New Roman"/>
          <w:sz w:val="24"/>
          <w:szCs w:val="24"/>
        </w:rPr>
      </w:pPr>
    </w:p>
    <w:p w:rsidR="00621CCE" w:rsidRDefault="00621CCE" w:rsidP="00B34C30">
      <w:pPr>
        <w:autoSpaceDE w:val="0"/>
        <w:autoSpaceDN w:val="0"/>
        <w:adjustRightInd w:val="0"/>
        <w:spacing w:after="0" w:line="240" w:lineRule="auto"/>
        <w:rPr>
          <w:rFonts w:ascii="Times New Roman" w:hAnsi="Times New Roman" w:cs="Times New Roman"/>
          <w:sz w:val="24"/>
          <w:szCs w:val="24"/>
        </w:rPr>
      </w:pPr>
    </w:p>
    <w:p w:rsidR="00621CCE" w:rsidRDefault="00621CCE" w:rsidP="00B34C30">
      <w:pPr>
        <w:autoSpaceDE w:val="0"/>
        <w:autoSpaceDN w:val="0"/>
        <w:adjustRightInd w:val="0"/>
        <w:spacing w:after="0" w:line="240" w:lineRule="auto"/>
        <w:rPr>
          <w:rFonts w:ascii="Times New Roman" w:hAnsi="Times New Roman" w:cs="Times New Roman"/>
          <w:sz w:val="24"/>
          <w:szCs w:val="24"/>
        </w:rPr>
      </w:pPr>
    </w:p>
    <w:tbl>
      <w:tblPr>
        <w:tblStyle w:val="Tabladecuadrcula5oscura-nfasis31"/>
        <w:tblW w:w="8784" w:type="dxa"/>
        <w:tblLook w:val="04A0" w:firstRow="1" w:lastRow="0" w:firstColumn="1" w:lastColumn="0" w:noHBand="0" w:noVBand="1"/>
      </w:tblPr>
      <w:tblGrid>
        <w:gridCol w:w="4110"/>
        <w:gridCol w:w="2098"/>
        <w:gridCol w:w="2576"/>
      </w:tblGrid>
      <w:tr w:rsidR="00E4213F" w:rsidRPr="00E4213F" w:rsidTr="00FC1DE7">
        <w:trPr>
          <w:cnfStyle w:val="100000000000" w:firstRow="1" w:lastRow="0" w:firstColumn="0" w:lastColumn="0" w:oddVBand="0" w:evenVBand="0" w:oddHBand="0" w:evenHBand="0" w:firstRowFirstColumn="0" w:firstRowLastColumn="0" w:lastRowFirstColumn="0" w:lastRowLastColumn="0"/>
          <w:trHeight w:val="867"/>
        </w:trPr>
        <w:tc>
          <w:tcPr>
            <w:cnfStyle w:val="001000000000" w:firstRow="0" w:lastRow="0" w:firstColumn="1" w:lastColumn="0" w:oddVBand="0" w:evenVBand="0" w:oddHBand="0" w:evenHBand="0" w:firstRowFirstColumn="0" w:firstRowLastColumn="0" w:lastRowFirstColumn="0" w:lastRowLastColumn="0"/>
            <w:tcW w:w="8784" w:type="dxa"/>
            <w:gridSpan w:val="3"/>
            <w:shd w:val="clear" w:color="auto" w:fill="DEEAF6" w:themeFill="accent1" w:themeFillTint="33"/>
          </w:tcPr>
          <w:p w:rsidR="00E4213F" w:rsidRPr="00E4213F" w:rsidRDefault="00E4213F" w:rsidP="00E4213F">
            <w:pPr>
              <w:rPr>
                <w:rFonts w:ascii="Arial" w:eastAsia="Times New Roman" w:hAnsi="Arial" w:cs="Arial"/>
                <w:b w:val="0"/>
                <w:bCs w:val="0"/>
                <w:color w:val="000000"/>
                <w:sz w:val="24"/>
                <w:szCs w:val="24"/>
                <w:lang w:eastAsia="es-CO"/>
              </w:rPr>
            </w:pPr>
            <w:r w:rsidRPr="00E4213F">
              <w:rPr>
                <w:rFonts w:ascii="Arial" w:eastAsia="Times New Roman" w:hAnsi="Arial" w:cs="Arial"/>
                <w:color w:val="000000"/>
                <w:sz w:val="24"/>
                <w:szCs w:val="24"/>
                <w:lang w:eastAsia="es-CO"/>
              </w:rPr>
              <w:lastRenderedPageBreak/>
              <w:t>¿</w:t>
            </w:r>
            <w:r w:rsidRPr="00940AE1">
              <w:rPr>
                <w:rFonts w:ascii="Arial" w:eastAsia="Times New Roman" w:hAnsi="Arial" w:cs="Arial"/>
                <w:color w:val="000000"/>
                <w:sz w:val="24"/>
                <w:szCs w:val="24"/>
                <w:lang w:eastAsia="es-CO"/>
              </w:rPr>
              <w:t>Qué</w:t>
            </w:r>
            <w:r w:rsidRPr="00E4213F">
              <w:rPr>
                <w:rFonts w:ascii="Arial" w:eastAsia="Times New Roman" w:hAnsi="Arial" w:cs="Arial"/>
                <w:color w:val="000000"/>
                <w:sz w:val="24"/>
                <w:szCs w:val="24"/>
                <w:lang w:eastAsia="es-CO"/>
              </w:rPr>
              <w:t xml:space="preserve"> lo llevó a estudiar la Maestría en Calidad y Gestión Integral? Elija las opciones que considere pertinentes</w:t>
            </w:r>
          </w:p>
          <w:p w:rsidR="00E4213F" w:rsidRPr="00E4213F" w:rsidRDefault="00E4213F" w:rsidP="00E4213F">
            <w:pPr>
              <w:rPr>
                <w:rFonts w:ascii="Calibri" w:eastAsia="Times New Roman" w:hAnsi="Calibri" w:cs="Times New Roman"/>
                <w:b w:val="0"/>
                <w:bCs w:val="0"/>
                <w:color w:val="000000"/>
                <w:lang w:eastAsia="es-CO"/>
              </w:rPr>
            </w:pPr>
          </w:p>
        </w:tc>
      </w:tr>
      <w:tr w:rsidR="00E4213F" w:rsidRPr="00E4213F" w:rsidTr="00FC1DE7">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4110" w:type="dxa"/>
            <w:shd w:val="clear" w:color="auto" w:fill="F2F2F2" w:themeFill="background1" w:themeFillShade="F2"/>
            <w:hideMark/>
          </w:tcPr>
          <w:p w:rsidR="00E4213F" w:rsidRPr="003C100C" w:rsidRDefault="00E4213F" w:rsidP="00E4213F">
            <w:pPr>
              <w:rPr>
                <w:rFonts w:ascii="Arial" w:eastAsia="Times New Roman" w:hAnsi="Arial" w:cs="Arial"/>
                <w:color w:val="000000"/>
                <w:sz w:val="18"/>
                <w:szCs w:val="18"/>
                <w:lang w:eastAsia="es-CO"/>
              </w:rPr>
            </w:pPr>
          </w:p>
        </w:tc>
        <w:tc>
          <w:tcPr>
            <w:tcW w:w="2098" w:type="dxa"/>
            <w:shd w:val="clear" w:color="auto" w:fill="F2F2F2" w:themeFill="background1" w:themeFillShade="F2"/>
            <w:hideMark/>
          </w:tcPr>
          <w:p w:rsidR="00E4213F" w:rsidRPr="003C100C" w:rsidRDefault="00E4213F" w:rsidP="00C47A0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8"/>
                <w:szCs w:val="18"/>
                <w:lang w:eastAsia="es-CO"/>
              </w:rPr>
            </w:pPr>
            <w:r w:rsidRPr="003C100C">
              <w:rPr>
                <w:rFonts w:ascii="Arial" w:eastAsia="Times New Roman" w:hAnsi="Arial" w:cs="Arial"/>
                <w:b/>
                <w:bCs/>
                <w:color w:val="000000"/>
                <w:sz w:val="18"/>
                <w:szCs w:val="18"/>
                <w:lang w:eastAsia="es-CO"/>
              </w:rPr>
              <w:t>Frecuencia</w:t>
            </w:r>
          </w:p>
        </w:tc>
        <w:tc>
          <w:tcPr>
            <w:tcW w:w="2576" w:type="dxa"/>
            <w:shd w:val="clear" w:color="auto" w:fill="F2F2F2" w:themeFill="background1" w:themeFillShade="F2"/>
            <w:hideMark/>
          </w:tcPr>
          <w:p w:rsidR="00E4213F" w:rsidRPr="003C100C" w:rsidRDefault="00E4213F" w:rsidP="00C47A0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8"/>
                <w:szCs w:val="18"/>
                <w:lang w:eastAsia="es-CO"/>
              </w:rPr>
            </w:pPr>
            <w:r w:rsidRPr="003C100C">
              <w:rPr>
                <w:rFonts w:ascii="Arial" w:eastAsia="Times New Roman" w:hAnsi="Arial" w:cs="Arial"/>
                <w:b/>
                <w:bCs/>
                <w:color w:val="000000"/>
                <w:sz w:val="18"/>
                <w:szCs w:val="18"/>
                <w:lang w:eastAsia="es-CO"/>
              </w:rPr>
              <w:t>Porcentaje</w:t>
            </w:r>
          </w:p>
        </w:tc>
      </w:tr>
      <w:tr w:rsidR="00E4213F" w:rsidRPr="00E4213F" w:rsidTr="00FC1DE7">
        <w:trPr>
          <w:trHeight w:val="289"/>
        </w:trPr>
        <w:tc>
          <w:tcPr>
            <w:cnfStyle w:val="001000000000" w:firstRow="0" w:lastRow="0" w:firstColumn="1" w:lastColumn="0" w:oddVBand="0" w:evenVBand="0" w:oddHBand="0" w:evenHBand="0" w:firstRowFirstColumn="0" w:firstRowLastColumn="0" w:lastRowFirstColumn="0" w:lastRowLastColumn="0"/>
            <w:tcW w:w="4110" w:type="dxa"/>
            <w:shd w:val="clear" w:color="auto" w:fill="F2F2F2" w:themeFill="background1" w:themeFillShade="F2"/>
            <w:noWrap/>
            <w:hideMark/>
          </w:tcPr>
          <w:p w:rsidR="00E4213F" w:rsidRPr="003C100C" w:rsidRDefault="00E4213F" w:rsidP="00E4213F">
            <w:pPr>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Oportunidades laborales</w:t>
            </w:r>
          </w:p>
        </w:tc>
        <w:tc>
          <w:tcPr>
            <w:tcW w:w="2098" w:type="dxa"/>
            <w:shd w:val="clear" w:color="auto" w:fill="F2F2F2" w:themeFill="background1" w:themeFillShade="F2"/>
            <w:noWrap/>
            <w:hideMark/>
          </w:tcPr>
          <w:p w:rsidR="00E4213F" w:rsidRPr="003C100C" w:rsidRDefault="00E4213F" w:rsidP="00C47A0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6</w:t>
            </w:r>
          </w:p>
        </w:tc>
        <w:tc>
          <w:tcPr>
            <w:tcW w:w="2576" w:type="dxa"/>
            <w:shd w:val="clear" w:color="auto" w:fill="8EAADB" w:themeFill="accent5" w:themeFillTint="99"/>
            <w:noWrap/>
            <w:hideMark/>
          </w:tcPr>
          <w:p w:rsidR="00E4213F" w:rsidRPr="003C100C" w:rsidRDefault="00E4213F" w:rsidP="00C47A0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40,0%</w:t>
            </w:r>
          </w:p>
        </w:tc>
      </w:tr>
      <w:tr w:rsidR="00E4213F" w:rsidRPr="00E4213F" w:rsidTr="00FC1DE7">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4110" w:type="dxa"/>
            <w:shd w:val="clear" w:color="auto" w:fill="F2F2F2" w:themeFill="background1" w:themeFillShade="F2"/>
            <w:noWrap/>
            <w:hideMark/>
          </w:tcPr>
          <w:p w:rsidR="00E4213F" w:rsidRPr="003C100C" w:rsidRDefault="00E4213F" w:rsidP="00E4213F">
            <w:pPr>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Interés individual</w:t>
            </w:r>
          </w:p>
        </w:tc>
        <w:tc>
          <w:tcPr>
            <w:tcW w:w="2098" w:type="dxa"/>
            <w:shd w:val="clear" w:color="auto" w:fill="F2F2F2" w:themeFill="background1" w:themeFillShade="F2"/>
            <w:noWrap/>
            <w:hideMark/>
          </w:tcPr>
          <w:p w:rsidR="00E4213F" w:rsidRPr="003C100C" w:rsidRDefault="00E4213F" w:rsidP="00C47A0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5</w:t>
            </w:r>
          </w:p>
        </w:tc>
        <w:tc>
          <w:tcPr>
            <w:tcW w:w="2576" w:type="dxa"/>
            <w:shd w:val="clear" w:color="auto" w:fill="8EAADB" w:themeFill="accent5" w:themeFillTint="99"/>
            <w:noWrap/>
            <w:hideMark/>
          </w:tcPr>
          <w:p w:rsidR="00E4213F" w:rsidRPr="003C100C" w:rsidRDefault="00E4213F" w:rsidP="00C47A0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33,3%</w:t>
            </w:r>
          </w:p>
        </w:tc>
      </w:tr>
      <w:tr w:rsidR="00E4213F" w:rsidRPr="00E4213F" w:rsidTr="00FC1DE7">
        <w:trPr>
          <w:trHeight w:val="289"/>
        </w:trPr>
        <w:tc>
          <w:tcPr>
            <w:cnfStyle w:val="001000000000" w:firstRow="0" w:lastRow="0" w:firstColumn="1" w:lastColumn="0" w:oddVBand="0" w:evenVBand="0" w:oddHBand="0" w:evenHBand="0" w:firstRowFirstColumn="0" w:firstRowLastColumn="0" w:lastRowFirstColumn="0" w:lastRowLastColumn="0"/>
            <w:tcW w:w="4110" w:type="dxa"/>
            <w:shd w:val="clear" w:color="auto" w:fill="F2F2F2" w:themeFill="background1" w:themeFillShade="F2"/>
            <w:noWrap/>
            <w:hideMark/>
          </w:tcPr>
          <w:p w:rsidR="00E4213F" w:rsidRPr="003C100C" w:rsidRDefault="00E4213F" w:rsidP="00E4213F">
            <w:pPr>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Exigencias laborales</w:t>
            </w:r>
          </w:p>
        </w:tc>
        <w:tc>
          <w:tcPr>
            <w:tcW w:w="2098" w:type="dxa"/>
            <w:shd w:val="clear" w:color="auto" w:fill="F2F2F2" w:themeFill="background1" w:themeFillShade="F2"/>
            <w:noWrap/>
            <w:hideMark/>
          </w:tcPr>
          <w:p w:rsidR="00E4213F" w:rsidRPr="003C100C" w:rsidRDefault="00E4213F" w:rsidP="00C47A0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2</w:t>
            </w:r>
          </w:p>
        </w:tc>
        <w:tc>
          <w:tcPr>
            <w:tcW w:w="2576" w:type="dxa"/>
            <w:shd w:val="clear" w:color="auto" w:fill="D9E2F3" w:themeFill="accent5" w:themeFillTint="33"/>
            <w:noWrap/>
            <w:hideMark/>
          </w:tcPr>
          <w:p w:rsidR="00E4213F" w:rsidRPr="003C100C" w:rsidRDefault="00E4213F" w:rsidP="00C47A0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13,3%</w:t>
            </w:r>
          </w:p>
        </w:tc>
      </w:tr>
      <w:tr w:rsidR="00E4213F" w:rsidRPr="00E4213F" w:rsidTr="00FC1DE7">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4110" w:type="dxa"/>
            <w:shd w:val="clear" w:color="auto" w:fill="F2F2F2" w:themeFill="background1" w:themeFillShade="F2"/>
            <w:noWrap/>
            <w:hideMark/>
          </w:tcPr>
          <w:p w:rsidR="00E4213F" w:rsidRPr="003C100C" w:rsidRDefault="00E4213F" w:rsidP="00E4213F">
            <w:pPr>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Crear su propia empresa</w:t>
            </w:r>
          </w:p>
        </w:tc>
        <w:tc>
          <w:tcPr>
            <w:tcW w:w="2098" w:type="dxa"/>
            <w:shd w:val="clear" w:color="auto" w:fill="F2F2F2" w:themeFill="background1" w:themeFillShade="F2"/>
            <w:noWrap/>
            <w:hideMark/>
          </w:tcPr>
          <w:p w:rsidR="00E4213F" w:rsidRPr="003C100C" w:rsidRDefault="00E4213F" w:rsidP="00C47A0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2</w:t>
            </w:r>
          </w:p>
        </w:tc>
        <w:tc>
          <w:tcPr>
            <w:tcW w:w="2576" w:type="dxa"/>
            <w:shd w:val="clear" w:color="auto" w:fill="D9E2F3" w:themeFill="accent5" w:themeFillTint="33"/>
            <w:noWrap/>
            <w:hideMark/>
          </w:tcPr>
          <w:p w:rsidR="00E4213F" w:rsidRPr="003C100C" w:rsidRDefault="00E4213F" w:rsidP="00C47A0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13,3%</w:t>
            </w:r>
          </w:p>
        </w:tc>
      </w:tr>
      <w:tr w:rsidR="00E4213F" w:rsidRPr="00E4213F" w:rsidTr="00FC1DE7">
        <w:trPr>
          <w:trHeight w:val="289"/>
        </w:trPr>
        <w:tc>
          <w:tcPr>
            <w:cnfStyle w:val="001000000000" w:firstRow="0" w:lastRow="0" w:firstColumn="1" w:lastColumn="0" w:oddVBand="0" w:evenVBand="0" w:oddHBand="0" w:evenHBand="0" w:firstRowFirstColumn="0" w:firstRowLastColumn="0" w:lastRowFirstColumn="0" w:lastRowLastColumn="0"/>
            <w:tcW w:w="4110" w:type="dxa"/>
            <w:shd w:val="clear" w:color="auto" w:fill="F2F2F2" w:themeFill="background1" w:themeFillShade="F2"/>
            <w:noWrap/>
            <w:hideMark/>
          </w:tcPr>
          <w:p w:rsidR="00E4213F" w:rsidRPr="003C100C" w:rsidRDefault="00E4213F" w:rsidP="00E4213F">
            <w:pPr>
              <w:rPr>
                <w:rFonts w:ascii="Arial" w:eastAsia="Times New Roman" w:hAnsi="Arial" w:cs="Arial"/>
                <w:color w:val="000000"/>
                <w:sz w:val="18"/>
                <w:szCs w:val="18"/>
                <w:lang w:eastAsia="es-CO"/>
              </w:rPr>
            </w:pPr>
            <w:r w:rsidRPr="003C100C">
              <w:rPr>
                <w:rFonts w:ascii="Arial" w:eastAsia="Times New Roman" w:hAnsi="Arial" w:cs="Arial"/>
                <w:color w:val="000000"/>
                <w:sz w:val="18"/>
                <w:szCs w:val="18"/>
                <w:lang w:eastAsia="es-CO"/>
              </w:rPr>
              <w:t>Total general</w:t>
            </w:r>
          </w:p>
        </w:tc>
        <w:tc>
          <w:tcPr>
            <w:tcW w:w="2098" w:type="dxa"/>
            <w:shd w:val="clear" w:color="auto" w:fill="F2F2F2" w:themeFill="background1" w:themeFillShade="F2"/>
            <w:noWrap/>
            <w:hideMark/>
          </w:tcPr>
          <w:p w:rsidR="00E4213F" w:rsidRPr="003C100C" w:rsidRDefault="00E4213F" w:rsidP="00C47A0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8"/>
                <w:szCs w:val="18"/>
                <w:lang w:eastAsia="es-CO"/>
              </w:rPr>
            </w:pPr>
            <w:r w:rsidRPr="003C100C">
              <w:rPr>
                <w:rFonts w:ascii="Arial" w:eastAsia="Times New Roman" w:hAnsi="Arial" w:cs="Arial"/>
                <w:b/>
                <w:bCs/>
                <w:color w:val="000000"/>
                <w:sz w:val="18"/>
                <w:szCs w:val="18"/>
                <w:lang w:eastAsia="es-CO"/>
              </w:rPr>
              <w:t>15</w:t>
            </w:r>
          </w:p>
        </w:tc>
        <w:tc>
          <w:tcPr>
            <w:tcW w:w="2576" w:type="dxa"/>
            <w:shd w:val="clear" w:color="auto" w:fill="F2F2F2" w:themeFill="background1" w:themeFillShade="F2"/>
            <w:noWrap/>
            <w:hideMark/>
          </w:tcPr>
          <w:p w:rsidR="00E4213F" w:rsidRPr="003C100C" w:rsidRDefault="00E4213F" w:rsidP="00C47A0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0000"/>
                <w:sz w:val="18"/>
                <w:szCs w:val="18"/>
                <w:lang w:eastAsia="es-CO"/>
              </w:rPr>
            </w:pPr>
            <w:r w:rsidRPr="003C100C">
              <w:rPr>
                <w:rFonts w:ascii="Arial" w:eastAsia="Times New Roman" w:hAnsi="Arial" w:cs="Arial"/>
                <w:b/>
                <w:bCs/>
                <w:color w:val="000000"/>
                <w:sz w:val="18"/>
                <w:szCs w:val="18"/>
                <w:lang w:eastAsia="es-CO"/>
              </w:rPr>
              <w:t>100,0%</w:t>
            </w:r>
          </w:p>
        </w:tc>
      </w:tr>
    </w:tbl>
    <w:p w:rsidR="00A2657E" w:rsidRDefault="00A2657E" w:rsidP="00B34C30">
      <w:pPr>
        <w:autoSpaceDE w:val="0"/>
        <w:autoSpaceDN w:val="0"/>
        <w:adjustRightInd w:val="0"/>
        <w:spacing w:after="0" w:line="240" w:lineRule="auto"/>
        <w:rPr>
          <w:rFonts w:ascii="Arial" w:hAnsi="Arial" w:cs="Arial"/>
          <w:b/>
          <w:sz w:val="24"/>
          <w:szCs w:val="24"/>
        </w:rPr>
      </w:pPr>
    </w:p>
    <w:p w:rsidR="004E09F2" w:rsidRDefault="00FC1DE7" w:rsidP="00C47A05">
      <w:pPr>
        <w:autoSpaceDE w:val="0"/>
        <w:autoSpaceDN w:val="0"/>
        <w:adjustRightInd w:val="0"/>
        <w:spacing w:after="0" w:line="276" w:lineRule="auto"/>
        <w:jc w:val="both"/>
        <w:rPr>
          <w:rFonts w:ascii="Arial" w:hAnsi="Arial" w:cs="Arial"/>
          <w:sz w:val="24"/>
          <w:szCs w:val="24"/>
        </w:rPr>
      </w:pPr>
      <w:r>
        <w:rPr>
          <w:rFonts w:ascii="Arial" w:hAnsi="Arial" w:cs="Arial"/>
          <w:sz w:val="24"/>
          <w:szCs w:val="24"/>
        </w:rPr>
        <w:t>De los</w:t>
      </w:r>
      <w:r w:rsidR="004E09F2" w:rsidRPr="004E09F2">
        <w:rPr>
          <w:rFonts w:ascii="Arial" w:hAnsi="Arial" w:cs="Arial"/>
          <w:sz w:val="24"/>
          <w:szCs w:val="24"/>
        </w:rPr>
        <w:t xml:space="preserve"> e</w:t>
      </w:r>
      <w:r w:rsidR="004E09F2">
        <w:rPr>
          <w:rFonts w:ascii="Arial" w:hAnsi="Arial" w:cs="Arial"/>
          <w:sz w:val="24"/>
          <w:szCs w:val="24"/>
        </w:rPr>
        <w:t>gresados</w:t>
      </w:r>
      <w:r w:rsidR="004E09F2" w:rsidRPr="004E09F2">
        <w:rPr>
          <w:rFonts w:ascii="Arial" w:hAnsi="Arial" w:cs="Arial"/>
          <w:sz w:val="24"/>
          <w:szCs w:val="24"/>
        </w:rPr>
        <w:t xml:space="preserve"> </w:t>
      </w:r>
      <w:r w:rsidR="004E09F2">
        <w:rPr>
          <w:rFonts w:ascii="Arial" w:hAnsi="Arial" w:cs="Arial"/>
          <w:sz w:val="24"/>
          <w:szCs w:val="24"/>
        </w:rPr>
        <w:t>de</w:t>
      </w:r>
      <w:r w:rsidR="009F0D24">
        <w:rPr>
          <w:rFonts w:ascii="Arial" w:hAnsi="Arial" w:cs="Arial"/>
          <w:sz w:val="24"/>
          <w:szCs w:val="24"/>
        </w:rPr>
        <w:t xml:space="preserve"> la maestría el 40% </w:t>
      </w:r>
      <w:r w:rsidR="009F0D24" w:rsidRPr="00D367C5">
        <w:rPr>
          <w:rFonts w:ascii="Arial" w:hAnsi="Arial" w:cs="Arial"/>
          <w:sz w:val="24"/>
          <w:szCs w:val="24"/>
        </w:rPr>
        <w:t>manifestó</w:t>
      </w:r>
      <w:r w:rsidR="004E09F2" w:rsidRPr="00D367C5">
        <w:rPr>
          <w:rFonts w:ascii="Arial" w:hAnsi="Arial" w:cs="Arial"/>
          <w:sz w:val="24"/>
          <w:szCs w:val="24"/>
        </w:rPr>
        <w:t xml:space="preserve"> </w:t>
      </w:r>
      <w:r w:rsidR="009F0D24" w:rsidRPr="00D367C5">
        <w:rPr>
          <w:rFonts w:ascii="Arial" w:hAnsi="Arial" w:cs="Arial"/>
          <w:sz w:val="24"/>
          <w:szCs w:val="24"/>
        </w:rPr>
        <w:t>que</w:t>
      </w:r>
      <w:r w:rsidR="009F0D24">
        <w:rPr>
          <w:rFonts w:ascii="Arial" w:hAnsi="Arial" w:cs="Arial"/>
          <w:sz w:val="24"/>
          <w:szCs w:val="24"/>
        </w:rPr>
        <w:t xml:space="preserve"> </w:t>
      </w:r>
      <w:r>
        <w:rPr>
          <w:rFonts w:ascii="Arial" w:hAnsi="Arial" w:cs="Arial"/>
          <w:sz w:val="24"/>
          <w:szCs w:val="24"/>
        </w:rPr>
        <w:t>el</w:t>
      </w:r>
      <w:r w:rsidR="004E09F2">
        <w:rPr>
          <w:rFonts w:ascii="Arial" w:hAnsi="Arial" w:cs="Arial"/>
          <w:sz w:val="24"/>
          <w:szCs w:val="24"/>
        </w:rPr>
        <w:t xml:space="preserve"> motivo que </w:t>
      </w:r>
      <w:r w:rsidR="004E09F2" w:rsidRPr="00D367C5">
        <w:rPr>
          <w:rFonts w:ascii="Arial" w:hAnsi="Arial" w:cs="Arial"/>
          <w:sz w:val="24"/>
          <w:szCs w:val="24"/>
        </w:rPr>
        <w:t>los llev</w:t>
      </w:r>
      <w:r w:rsidR="00683C11" w:rsidRPr="00D367C5">
        <w:rPr>
          <w:rFonts w:ascii="Arial" w:hAnsi="Arial" w:cs="Arial"/>
          <w:sz w:val="24"/>
          <w:szCs w:val="24"/>
        </w:rPr>
        <w:t>ó</w:t>
      </w:r>
      <w:r w:rsidR="004E09F2">
        <w:rPr>
          <w:rFonts w:ascii="Arial" w:hAnsi="Arial" w:cs="Arial"/>
          <w:sz w:val="24"/>
          <w:szCs w:val="24"/>
        </w:rPr>
        <w:t xml:space="preserve"> a estudiar la maestría</w:t>
      </w:r>
      <w:r>
        <w:rPr>
          <w:rFonts w:ascii="Arial" w:hAnsi="Arial" w:cs="Arial"/>
          <w:sz w:val="24"/>
          <w:szCs w:val="24"/>
        </w:rPr>
        <w:t xml:space="preserve"> fue oportunidades laborales, seguido de intereses individuales </w:t>
      </w:r>
      <w:r w:rsidR="009F0D24" w:rsidRPr="00D367C5">
        <w:rPr>
          <w:rFonts w:ascii="Arial" w:hAnsi="Arial" w:cs="Arial"/>
          <w:sz w:val="24"/>
          <w:szCs w:val="24"/>
        </w:rPr>
        <w:t>el</w:t>
      </w:r>
      <w:r w:rsidR="009F0D24">
        <w:rPr>
          <w:rFonts w:ascii="Arial" w:hAnsi="Arial" w:cs="Arial"/>
          <w:sz w:val="24"/>
          <w:szCs w:val="24"/>
        </w:rPr>
        <w:t xml:space="preserve"> </w:t>
      </w:r>
      <w:r>
        <w:rPr>
          <w:rFonts w:ascii="Arial" w:hAnsi="Arial" w:cs="Arial"/>
          <w:sz w:val="24"/>
          <w:szCs w:val="24"/>
        </w:rPr>
        <w:t>33,33% y el menor porcentaje (exigencias laborales y crear su propi</w:t>
      </w:r>
      <w:r w:rsidR="00862A12">
        <w:rPr>
          <w:rFonts w:ascii="Arial" w:hAnsi="Arial" w:cs="Arial"/>
          <w:sz w:val="24"/>
          <w:szCs w:val="24"/>
        </w:rPr>
        <w:t>a empresa (13,3% cada una</w:t>
      </w:r>
      <w:r>
        <w:rPr>
          <w:rFonts w:ascii="Arial" w:hAnsi="Arial" w:cs="Arial"/>
          <w:sz w:val="24"/>
          <w:szCs w:val="24"/>
        </w:rPr>
        <w:t>).</w:t>
      </w:r>
    </w:p>
    <w:p w:rsidR="00FC1DE7" w:rsidRPr="004E09F2" w:rsidRDefault="00FC1DE7" w:rsidP="00B34C30">
      <w:pPr>
        <w:autoSpaceDE w:val="0"/>
        <w:autoSpaceDN w:val="0"/>
        <w:adjustRightInd w:val="0"/>
        <w:spacing w:after="0" w:line="240" w:lineRule="auto"/>
        <w:rPr>
          <w:rFonts w:ascii="Arial" w:hAnsi="Arial" w:cs="Arial"/>
          <w:sz w:val="24"/>
          <w:szCs w:val="24"/>
        </w:rPr>
      </w:pPr>
    </w:p>
    <w:p w:rsidR="00E4213F" w:rsidRDefault="00E4213F" w:rsidP="00B34C30">
      <w:pPr>
        <w:autoSpaceDE w:val="0"/>
        <w:autoSpaceDN w:val="0"/>
        <w:adjustRightInd w:val="0"/>
        <w:spacing w:after="0" w:line="240" w:lineRule="auto"/>
        <w:rPr>
          <w:rFonts w:ascii="Arial" w:hAnsi="Arial" w:cs="Arial"/>
          <w:b/>
          <w:sz w:val="24"/>
          <w:szCs w:val="24"/>
        </w:rPr>
      </w:pPr>
      <w:r w:rsidRPr="00E4213F">
        <w:rPr>
          <w:rFonts w:ascii="Arial" w:hAnsi="Arial" w:cs="Arial"/>
          <w:b/>
          <w:sz w:val="24"/>
          <w:szCs w:val="24"/>
        </w:rPr>
        <w:t xml:space="preserve">Gráfico </w:t>
      </w:r>
    </w:p>
    <w:p w:rsidR="00E4213F" w:rsidRPr="00E4213F" w:rsidRDefault="00E4213F" w:rsidP="00B34C30">
      <w:pPr>
        <w:autoSpaceDE w:val="0"/>
        <w:autoSpaceDN w:val="0"/>
        <w:adjustRightInd w:val="0"/>
        <w:spacing w:after="0" w:line="240" w:lineRule="auto"/>
        <w:rPr>
          <w:rFonts w:ascii="Arial" w:hAnsi="Arial" w:cs="Arial"/>
          <w:b/>
          <w:sz w:val="24"/>
          <w:szCs w:val="24"/>
        </w:rPr>
      </w:pPr>
    </w:p>
    <w:p w:rsidR="00E4213F" w:rsidRDefault="00E4213F" w:rsidP="00B34C30">
      <w:pPr>
        <w:autoSpaceDE w:val="0"/>
        <w:autoSpaceDN w:val="0"/>
        <w:adjustRightInd w:val="0"/>
        <w:spacing w:after="0" w:line="240" w:lineRule="auto"/>
        <w:rPr>
          <w:rFonts w:ascii="Times New Roman" w:hAnsi="Times New Roman" w:cs="Times New Roman"/>
          <w:sz w:val="24"/>
          <w:szCs w:val="24"/>
        </w:rPr>
      </w:pPr>
      <w:r>
        <w:rPr>
          <w:noProof/>
          <w:lang w:eastAsia="es-CO"/>
        </w:rPr>
        <w:drawing>
          <wp:inline distT="0" distB="0" distL="0" distR="0" wp14:anchorId="1536C8B8" wp14:editId="4602E35D">
            <wp:extent cx="5534025" cy="2743200"/>
            <wp:effectExtent l="0" t="0" r="9525" b="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4213F" w:rsidRDefault="00E4213F" w:rsidP="00B34C30">
      <w:pPr>
        <w:autoSpaceDE w:val="0"/>
        <w:autoSpaceDN w:val="0"/>
        <w:adjustRightInd w:val="0"/>
        <w:spacing w:after="0" w:line="240" w:lineRule="auto"/>
        <w:rPr>
          <w:rFonts w:ascii="Times New Roman" w:hAnsi="Times New Roman" w:cs="Times New Roman"/>
          <w:sz w:val="24"/>
          <w:szCs w:val="24"/>
        </w:rPr>
      </w:pPr>
    </w:p>
    <w:p w:rsidR="00E4213F" w:rsidRPr="00B34C30" w:rsidRDefault="00DB6212" w:rsidP="00DB621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784" w:type="dxa"/>
        <w:tblLayout w:type="fixed"/>
        <w:tblLook w:val="0000" w:firstRow="0" w:lastRow="0" w:firstColumn="0" w:lastColumn="0" w:noHBand="0" w:noVBand="0"/>
      </w:tblPr>
      <w:tblGrid>
        <w:gridCol w:w="1271"/>
        <w:gridCol w:w="3402"/>
        <w:gridCol w:w="2126"/>
        <w:gridCol w:w="1985"/>
      </w:tblGrid>
      <w:tr w:rsidR="00B34C30" w:rsidRPr="00B34C30"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9E2F3" w:themeFill="accent5" w:themeFillTint="33"/>
          </w:tcPr>
          <w:p w:rsidR="00B34C30" w:rsidRDefault="00B34C30" w:rsidP="00B34C30">
            <w:pPr>
              <w:autoSpaceDE w:val="0"/>
              <w:autoSpaceDN w:val="0"/>
              <w:adjustRightInd w:val="0"/>
              <w:spacing w:line="276" w:lineRule="auto"/>
              <w:ind w:right="60"/>
              <w:rPr>
                <w:rFonts w:ascii="Arial" w:hAnsi="Arial" w:cs="Arial"/>
                <w:b/>
                <w:bCs/>
                <w:color w:val="000000"/>
                <w:sz w:val="24"/>
                <w:szCs w:val="24"/>
              </w:rPr>
            </w:pPr>
            <w:r w:rsidRPr="00FB62C2">
              <w:rPr>
                <w:rFonts w:ascii="Arial" w:hAnsi="Arial" w:cs="Arial"/>
                <w:b/>
                <w:bCs/>
                <w:color w:val="000000"/>
                <w:sz w:val="24"/>
                <w:szCs w:val="24"/>
              </w:rPr>
              <w:lastRenderedPageBreak/>
              <w:t>¿Por qué medio se enteró de la Maestría?</w:t>
            </w:r>
          </w:p>
          <w:p w:rsidR="00B34C30" w:rsidRPr="00B34C30" w:rsidRDefault="00B34C30" w:rsidP="00B34C30">
            <w:pPr>
              <w:autoSpaceDE w:val="0"/>
              <w:autoSpaceDN w:val="0"/>
              <w:adjustRightInd w:val="0"/>
              <w:spacing w:line="320" w:lineRule="atLeast"/>
              <w:ind w:left="60" w:right="60"/>
              <w:jc w:val="center"/>
              <w:rPr>
                <w:rFonts w:ascii="Arial" w:hAnsi="Arial" w:cs="Arial"/>
                <w:color w:val="000000"/>
                <w:sz w:val="18"/>
                <w:szCs w:val="18"/>
              </w:rPr>
            </w:pPr>
          </w:p>
        </w:tc>
      </w:tr>
      <w:tr w:rsidR="009C2277" w:rsidRPr="00B34C30" w:rsidTr="0024127A">
        <w:tc>
          <w:tcPr>
            <w:cnfStyle w:val="000010000000" w:firstRow="0" w:lastRow="0" w:firstColumn="0" w:lastColumn="0" w:oddVBand="1" w:evenVBand="0" w:oddHBand="0" w:evenHBand="0" w:firstRowFirstColumn="0" w:firstRowLastColumn="0" w:lastRowFirstColumn="0" w:lastRowLastColumn="0"/>
            <w:tcW w:w="4673" w:type="dxa"/>
            <w:gridSpan w:val="2"/>
            <w:shd w:val="clear" w:color="auto" w:fill="F2F2F2" w:themeFill="background1" w:themeFillShade="F2"/>
          </w:tcPr>
          <w:p w:rsidR="009C2277" w:rsidRPr="00B34C30" w:rsidRDefault="009C2277" w:rsidP="00B34C30">
            <w:pPr>
              <w:autoSpaceDE w:val="0"/>
              <w:autoSpaceDN w:val="0"/>
              <w:adjustRightInd w:val="0"/>
              <w:spacing w:line="320" w:lineRule="atLeast"/>
              <w:ind w:left="60" w:right="60"/>
              <w:rPr>
                <w:rFonts w:ascii="Arial" w:hAnsi="Arial" w:cs="Arial"/>
                <w:color w:val="000000"/>
                <w:sz w:val="18"/>
                <w:szCs w:val="18"/>
              </w:rPr>
            </w:pPr>
          </w:p>
        </w:tc>
        <w:tc>
          <w:tcPr>
            <w:tcW w:w="2126" w:type="dxa"/>
            <w:shd w:val="clear" w:color="auto" w:fill="F2F2F2" w:themeFill="background1" w:themeFillShade="F2"/>
          </w:tcPr>
          <w:p w:rsidR="009C2277" w:rsidRPr="00B34C30" w:rsidRDefault="009C2277" w:rsidP="009C2277">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B34C30">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9C2277" w:rsidRPr="00B34C30" w:rsidRDefault="009C2277" w:rsidP="009C2277">
            <w:pPr>
              <w:autoSpaceDE w:val="0"/>
              <w:autoSpaceDN w:val="0"/>
              <w:adjustRightInd w:val="0"/>
              <w:spacing w:line="320" w:lineRule="atLeast"/>
              <w:ind w:left="60" w:right="60"/>
              <w:jc w:val="center"/>
              <w:rPr>
                <w:rFonts w:ascii="Arial" w:hAnsi="Arial" w:cs="Arial"/>
                <w:color w:val="000000"/>
                <w:sz w:val="18"/>
                <w:szCs w:val="18"/>
              </w:rPr>
            </w:pPr>
            <w:r w:rsidRPr="00B34C30">
              <w:rPr>
                <w:rFonts w:ascii="Arial" w:hAnsi="Arial" w:cs="Arial"/>
                <w:color w:val="000000"/>
                <w:sz w:val="18"/>
                <w:szCs w:val="18"/>
              </w:rPr>
              <w:t>Porcentaje</w:t>
            </w:r>
          </w:p>
        </w:tc>
      </w:tr>
      <w:tr w:rsidR="009C2277" w:rsidRPr="00B34C30" w:rsidTr="00CB07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9C2277" w:rsidRDefault="009C2277" w:rsidP="00B34C30">
            <w:pPr>
              <w:autoSpaceDE w:val="0"/>
              <w:autoSpaceDN w:val="0"/>
              <w:adjustRightInd w:val="0"/>
              <w:spacing w:line="320" w:lineRule="atLeast"/>
              <w:ind w:left="60" w:right="60"/>
              <w:rPr>
                <w:rFonts w:ascii="Arial" w:hAnsi="Arial" w:cs="Arial"/>
                <w:color w:val="000000"/>
                <w:sz w:val="18"/>
                <w:szCs w:val="18"/>
              </w:rPr>
            </w:pPr>
          </w:p>
          <w:p w:rsidR="009C2277" w:rsidRDefault="009C2277" w:rsidP="00B34C30">
            <w:pPr>
              <w:autoSpaceDE w:val="0"/>
              <w:autoSpaceDN w:val="0"/>
              <w:adjustRightInd w:val="0"/>
              <w:spacing w:line="320" w:lineRule="atLeast"/>
              <w:ind w:left="60" w:right="60"/>
              <w:rPr>
                <w:rFonts w:ascii="Arial" w:hAnsi="Arial" w:cs="Arial"/>
                <w:color w:val="000000"/>
                <w:sz w:val="18"/>
                <w:szCs w:val="18"/>
              </w:rPr>
            </w:pPr>
          </w:p>
          <w:p w:rsidR="009C2277" w:rsidRPr="00B34C30" w:rsidRDefault="009C2277" w:rsidP="00B34C30">
            <w:pPr>
              <w:autoSpaceDE w:val="0"/>
              <w:autoSpaceDN w:val="0"/>
              <w:adjustRightInd w:val="0"/>
              <w:spacing w:line="320" w:lineRule="atLeast"/>
              <w:ind w:left="60" w:right="60"/>
              <w:rPr>
                <w:rFonts w:ascii="Arial" w:hAnsi="Arial" w:cs="Arial"/>
                <w:color w:val="000000"/>
                <w:sz w:val="18"/>
                <w:szCs w:val="18"/>
              </w:rPr>
            </w:pPr>
            <w:r w:rsidRPr="00B34C30">
              <w:rPr>
                <w:rFonts w:ascii="Arial" w:hAnsi="Arial" w:cs="Arial"/>
                <w:color w:val="000000"/>
                <w:sz w:val="18"/>
                <w:szCs w:val="18"/>
              </w:rPr>
              <w:t>Válidos</w:t>
            </w:r>
          </w:p>
        </w:tc>
        <w:tc>
          <w:tcPr>
            <w:tcW w:w="3402" w:type="dxa"/>
            <w:shd w:val="clear" w:color="auto" w:fill="F2F2F2" w:themeFill="background1" w:themeFillShade="F2"/>
          </w:tcPr>
          <w:p w:rsidR="009C2277" w:rsidRPr="00B34C30" w:rsidRDefault="009C2277" w:rsidP="00B34C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B34C30">
              <w:rPr>
                <w:rFonts w:ascii="Arial" w:hAnsi="Arial" w:cs="Arial"/>
                <w:color w:val="000000"/>
                <w:sz w:val="18"/>
                <w:szCs w:val="18"/>
              </w:rPr>
              <w:t>PaginawebdelaUSTA</w:t>
            </w:r>
            <w:proofErr w:type="spellEnd"/>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9C2277" w:rsidRPr="00B34C30" w:rsidRDefault="009C2277" w:rsidP="009C2277">
            <w:pPr>
              <w:autoSpaceDE w:val="0"/>
              <w:autoSpaceDN w:val="0"/>
              <w:adjustRightInd w:val="0"/>
              <w:spacing w:line="320" w:lineRule="atLeast"/>
              <w:ind w:left="60" w:right="60"/>
              <w:jc w:val="center"/>
              <w:rPr>
                <w:rFonts w:ascii="Arial" w:hAnsi="Arial" w:cs="Arial"/>
                <w:color w:val="000000"/>
                <w:sz w:val="18"/>
                <w:szCs w:val="18"/>
              </w:rPr>
            </w:pPr>
            <w:r w:rsidRPr="00B34C30">
              <w:rPr>
                <w:rFonts w:ascii="Arial" w:hAnsi="Arial" w:cs="Arial"/>
                <w:color w:val="000000"/>
                <w:sz w:val="18"/>
                <w:szCs w:val="18"/>
              </w:rPr>
              <w:t>4</w:t>
            </w:r>
          </w:p>
        </w:tc>
        <w:tc>
          <w:tcPr>
            <w:tcW w:w="1985" w:type="dxa"/>
            <w:shd w:val="clear" w:color="auto" w:fill="8EAADB" w:themeFill="accent5" w:themeFillTint="99"/>
          </w:tcPr>
          <w:p w:rsidR="009C2277" w:rsidRPr="00B34C30" w:rsidRDefault="009C2277" w:rsidP="009C2277">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B34C30">
              <w:rPr>
                <w:rFonts w:ascii="Arial" w:hAnsi="Arial" w:cs="Arial"/>
                <w:color w:val="000000"/>
                <w:sz w:val="18"/>
                <w:szCs w:val="18"/>
              </w:rPr>
              <w:t>40,0</w:t>
            </w:r>
          </w:p>
        </w:tc>
      </w:tr>
      <w:tr w:rsidR="009C2277" w:rsidRPr="00B34C30" w:rsidTr="00CB0798">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9C2277" w:rsidRPr="00B34C30" w:rsidRDefault="009C2277" w:rsidP="00B34C30">
            <w:pPr>
              <w:autoSpaceDE w:val="0"/>
              <w:autoSpaceDN w:val="0"/>
              <w:adjustRightInd w:val="0"/>
              <w:rPr>
                <w:rFonts w:ascii="Arial" w:hAnsi="Arial" w:cs="Arial"/>
                <w:color w:val="000000"/>
                <w:sz w:val="18"/>
                <w:szCs w:val="18"/>
              </w:rPr>
            </w:pPr>
          </w:p>
        </w:tc>
        <w:tc>
          <w:tcPr>
            <w:tcW w:w="3402" w:type="dxa"/>
            <w:shd w:val="clear" w:color="auto" w:fill="F2F2F2" w:themeFill="background1" w:themeFillShade="F2"/>
          </w:tcPr>
          <w:p w:rsidR="009C2277" w:rsidRPr="00B34C30" w:rsidRDefault="009C2277" w:rsidP="00B34C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B34C30">
              <w:rPr>
                <w:rFonts w:ascii="Arial" w:hAnsi="Arial" w:cs="Arial"/>
                <w:color w:val="000000"/>
                <w:sz w:val="18"/>
                <w:szCs w:val="18"/>
              </w:rPr>
              <w:t>Vozavoz</w:t>
            </w:r>
            <w:proofErr w:type="spellEnd"/>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9C2277" w:rsidRPr="00B34C30" w:rsidRDefault="009C2277" w:rsidP="009C2277">
            <w:pPr>
              <w:autoSpaceDE w:val="0"/>
              <w:autoSpaceDN w:val="0"/>
              <w:adjustRightInd w:val="0"/>
              <w:spacing w:line="320" w:lineRule="atLeast"/>
              <w:ind w:left="60" w:right="60"/>
              <w:jc w:val="center"/>
              <w:rPr>
                <w:rFonts w:ascii="Arial" w:hAnsi="Arial" w:cs="Arial"/>
                <w:color w:val="000000"/>
                <w:sz w:val="18"/>
                <w:szCs w:val="18"/>
              </w:rPr>
            </w:pPr>
            <w:r w:rsidRPr="00B34C30">
              <w:rPr>
                <w:rFonts w:ascii="Arial" w:hAnsi="Arial" w:cs="Arial"/>
                <w:color w:val="000000"/>
                <w:sz w:val="18"/>
                <w:szCs w:val="18"/>
              </w:rPr>
              <w:t>3</w:t>
            </w:r>
          </w:p>
        </w:tc>
        <w:tc>
          <w:tcPr>
            <w:tcW w:w="1985" w:type="dxa"/>
            <w:shd w:val="clear" w:color="auto" w:fill="D9E2F3" w:themeFill="accent5" w:themeFillTint="33"/>
          </w:tcPr>
          <w:p w:rsidR="009C2277" w:rsidRPr="00B34C30" w:rsidRDefault="009C2277" w:rsidP="009C2277">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B34C30">
              <w:rPr>
                <w:rFonts w:ascii="Arial" w:hAnsi="Arial" w:cs="Arial"/>
                <w:color w:val="000000"/>
                <w:sz w:val="18"/>
                <w:szCs w:val="18"/>
              </w:rPr>
              <w:t>30,0</w:t>
            </w:r>
          </w:p>
        </w:tc>
      </w:tr>
      <w:tr w:rsidR="009C2277" w:rsidRPr="00B34C30" w:rsidTr="00CB07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9C2277" w:rsidRPr="00B34C30" w:rsidRDefault="009C2277" w:rsidP="00B34C30">
            <w:pPr>
              <w:autoSpaceDE w:val="0"/>
              <w:autoSpaceDN w:val="0"/>
              <w:adjustRightInd w:val="0"/>
              <w:rPr>
                <w:rFonts w:ascii="Arial" w:hAnsi="Arial" w:cs="Arial"/>
                <w:color w:val="000000"/>
                <w:sz w:val="18"/>
                <w:szCs w:val="18"/>
              </w:rPr>
            </w:pPr>
          </w:p>
        </w:tc>
        <w:tc>
          <w:tcPr>
            <w:tcW w:w="3402" w:type="dxa"/>
            <w:shd w:val="clear" w:color="auto" w:fill="F2F2F2" w:themeFill="background1" w:themeFillShade="F2"/>
          </w:tcPr>
          <w:p w:rsidR="009C2277" w:rsidRPr="00B34C30" w:rsidRDefault="009C2277" w:rsidP="00B34C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B34C30">
              <w:rPr>
                <w:rFonts w:ascii="Arial" w:hAnsi="Arial" w:cs="Arial"/>
                <w:color w:val="000000"/>
                <w:sz w:val="18"/>
                <w:szCs w:val="18"/>
              </w:rPr>
              <w:t>Periodico</w:t>
            </w:r>
            <w:proofErr w:type="spellEnd"/>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9C2277" w:rsidRPr="00B34C30" w:rsidRDefault="009C2277" w:rsidP="009C2277">
            <w:pPr>
              <w:autoSpaceDE w:val="0"/>
              <w:autoSpaceDN w:val="0"/>
              <w:adjustRightInd w:val="0"/>
              <w:spacing w:line="320" w:lineRule="atLeast"/>
              <w:ind w:left="60" w:right="60"/>
              <w:jc w:val="center"/>
              <w:rPr>
                <w:rFonts w:ascii="Arial" w:hAnsi="Arial" w:cs="Arial"/>
                <w:color w:val="000000"/>
                <w:sz w:val="18"/>
                <w:szCs w:val="18"/>
              </w:rPr>
            </w:pPr>
            <w:r w:rsidRPr="00B34C30">
              <w:rPr>
                <w:rFonts w:ascii="Arial" w:hAnsi="Arial" w:cs="Arial"/>
                <w:color w:val="000000"/>
                <w:sz w:val="18"/>
                <w:szCs w:val="18"/>
              </w:rPr>
              <w:t>2</w:t>
            </w:r>
          </w:p>
        </w:tc>
        <w:tc>
          <w:tcPr>
            <w:tcW w:w="1985" w:type="dxa"/>
            <w:shd w:val="clear" w:color="auto" w:fill="D9E2F3" w:themeFill="accent5" w:themeFillTint="33"/>
          </w:tcPr>
          <w:p w:rsidR="009C2277" w:rsidRPr="00B34C30" w:rsidRDefault="009C2277" w:rsidP="009C2277">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B34C30">
              <w:rPr>
                <w:rFonts w:ascii="Arial" w:hAnsi="Arial" w:cs="Arial"/>
                <w:color w:val="000000"/>
                <w:sz w:val="18"/>
                <w:szCs w:val="18"/>
              </w:rPr>
              <w:t>20,0</w:t>
            </w:r>
          </w:p>
        </w:tc>
      </w:tr>
      <w:tr w:rsidR="009C2277" w:rsidRPr="00B34C30" w:rsidTr="00CB0798">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9C2277" w:rsidRPr="00B34C30" w:rsidRDefault="009C2277" w:rsidP="00B34C30">
            <w:pPr>
              <w:autoSpaceDE w:val="0"/>
              <w:autoSpaceDN w:val="0"/>
              <w:adjustRightInd w:val="0"/>
              <w:rPr>
                <w:rFonts w:ascii="Arial" w:hAnsi="Arial" w:cs="Arial"/>
                <w:color w:val="000000"/>
                <w:sz w:val="18"/>
                <w:szCs w:val="18"/>
              </w:rPr>
            </w:pPr>
          </w:p>
        </w:tc>
        <w:tc>
          <w:tcPr>
            <w:tcW w:w="3402" w:type="dxa"/>
            <w:shd w:val="clear" w:color="auto" w:fill="F2F2F2" w:themeFill="background1" w:themeFillShade="F2"/>
          </w:tcPr>
          <w:p w:rsidR="009C2277" w:rsidRPr="00B34C30" w:rsidRDefault="009C2277" w:rsidP="00B34C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B34C30">
              <w:rPr>
                <w:rFonts w:ascii="Arial" w:hAnsi="Arial" w:cs="Arial"/>
                <w:color w:val="000000"/>
                <w:sz w:val="18"/>
                <w:szCs w:val="18"/>
              </w:rPr>
              <w:t>FacultasdeIngenieriaIndustrialUSTA</w:t>
            </w:r>
            <w:proofErr w:type="spellEnd"/>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9C2277" w:rsidRPr="00B34C30" w:rsidRDefault="009C2277" w:rsidP="009C2277">
            <w:pPr>
              <w:autoSpaceDE w:val="0"/>
              <w:autoSpaceDN w:val="0"/>
              <w:adjustRightInd w:val="0"/>
              <w:spacing w:line="320" w:lineRule="atLeast"/>
              <w:ind w:left="60" w:right="60"/>
              <w:jc w:val="center"/>
              <w:rPr>
                <w:rFonts w:ascii="Arial" w:hAnsi="Arial" w:cs="Arial"/>
                <w:color w:val="000000"/>
                <w:sz w:val="18"/>
                <w:szCs w:val="18"/>
              </w:rPr>
            </w:pPr>
            <w:r w:rsidRPr="00B34C30">
              <w:rPr>
                <w:rFonts w:ascii="Arial" w:hAnsi="Arial" w:cs="Arial"/>
                <w:color w:val="000000"/>
                <w:sz w:val="18"/>
                <w:szCs w:val="18"/>
              </w:rPr>
              <w:t>1</w:t>
            </w:r>
          </w:p>
        </w:tc>
        <w:tc>
          <w:tcPr>
            <w:tcW w:w="1985" w:type="dxa"/>
            <w:shd w:val="clear" w:color="auto" w:fill="8EAADB" w:themeFill="accent5" w:themeFillTint="99"/>
          </w:tcPr>
          <w:p w:rsidR="009C2277" w:rsidRPr="00B34C30" w:rsidRDefault="009C2277" w:rsidP="009C2277">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B34C30">
              <w:rPr>
                <w:rFonts w:ascii="Arial" w:hAnsi="Arial" w:cs="Arial"/>
                <w:color w:val="000000"/>
                <w:sz w:val="18"/>
                <w:szCs w:val="18"/>
              </w:rPr>
              <w:t>10,0</w:t>
            </w:r>
          </w:p>
        </w:tc>
      </w:tr>
      <w:tr w:rsidR="009C2277" w:rsidRPr="00B34C30"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9C2277" w:rsidRPr="00B34C30" w:rsidRDefault="009C2277" w:rsidP="00B34C30">
            <w:pPr>
              <w:autoSpaceDE w:val="0"/>
              <w:autoSpaceDN w:val="0"/>
              <w:adjustRightInd w:val="0"/>
              <w:rPr>
                <w:rFonts w:ascii="Arial" w:hAnsi="Arial" w:cs="Arial"/>
                <w:color w:val="000000"/>
                <w:sz w:val="18"/>
                <w:szCs w:val="18"/>
              </w:rPr>
            </w:pPr>
          </w:p>
        </w:tc>
        <w:tc>
          <w:tcPr>
            <w:tcW w:w="3402" w:type="dxa"/>
            <w:shd w:val="clear" w:color="auto" w:fill="F2F2F2" w:themeFill="background1" w:themeFillShade="F2"/>
          </w:tcPr>
          <w:p w:rsidR="009C2277" w:rsidRPr="00B34C30" w:rsidRDefault="009C2277" w:rsidP="00B34C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B34C30">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9C2277" w:rsidRPr="00B34C30" w:rsidRDefault="009C2277" w:rsidP="009C2277">
            <w:pPr>
              <w:autoSpaceDE w:val="0"/>
              <w:autoSpaceDN w:val="0"/>
              <w:adjustRightInd w:val="0"/>
              <w:spacing w:line="320" w:lineRule="atLeast"/>
              <w:ind w:left="60" w:right="60"/>
              <w:jc w:val="center"/>
              <w:rPr>
                <w:rFonts w:ascii="Arial" w:hAnsi="Arial" w:cs="Arial"/>
                <w:color w:val="000000"/>
                <w:sz w:val="18"/>
                <w:szCs w:val="18"/>
              </w:rPr>
            </w:pPr>
            <w:r w:rsidRPr="00B34C30">
              <w:rPr>
                <w:rFonts w:ascii="Arial" w:hAnsi="Arial" w:cs="Arial"/>
                <w:color w:val="000000"/>
                <w:sz w:val="18"/>
                <w:szCs w:val="18"/>
              </w:rPr>
              <w:t>10</w:t>
            </w:r>
          </w:p>
        </w:tc>
        <w:tc>
          <w:tcPr>
            <w:tcW w:w="1985" w:type="dxa"/>
            <w:shd w:val="clear" w:color="auto" w:fill="F2F2F2" w:themeFill="background1" w:themeFillShade="F2"/>
          </w:tcPr>
          <w:p w:rsidR="009C2277" w:rsidRPr="00B34C30" w:rsidRDefault="009C2277" w:rsidP="009C2277">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34C30">
              <w:rPr>
                <w:rFonts w:ascii="Arial" w:hAnsi="Arial" w:cs="Arial"/>
                <w:color w:val="000000"/>
                <w:sz w:val="18"/>
                <w:szCs w:val="18"/>
              </w:rPr>
              <w:t>100,0</w:t>
            </w:r>
          </w:p>
        </w:tc>
      </w:tr>
    </w:tbl>
    <w:p w:rsidR="00DB6212" w:rsidRDefault="00DB6212" w:rsidP="004B120F">
      <w:pPr>
        <w:spacing w:line="276" w:lineRule="auto"/>
        <w:jc w:val="both"/>
        <w:rPr>
          <w:rFonts w:ascii="Arial" w:hAnsi="Arial" w:cs="Arial"/>
          <w:bCs/>
          <w:color w:val="000000"/>
          <w:sz w:val="24"/>
          <w:szCs w:val="24"/>
        </w:rPr>
      </w:pPr>
    </w:p>
    <w:p w:rsidR="00A2657E" w:rsidRDefault="00621CCE" w:rsidP="004B120F">
      <w:pPr>
        <w:spacing w:line="276" w:lineRule="auto"/>
        <w:jc w:val="both"/>
        <w:rPr>
          <w:rFonts w:ascii="Arial" w:hAnsi="Arial" w:cs="Arial"/>
          <w:bCs/>
          <w:color w:val="000000"/>
          <w:sz w:val="24"/>
          <w:szCs w:val="24"/>
        </w:rPr>
      </w:pPr>
      <w:r>
        <w:rPr>
          <w:rFonts w:ascii="Arial" w:hAnsi="Arial" w:cs="Arial"/>
          <w:bCs/>
          <w:color w:val="000000"/>
          <w:sz w:val="24"/>
          <w:szCs w:val="24"/>
        </w:rPr>
        <w:t xml:space="preserve">Los estudiantes de la maestría </w:t>
      </w:r>
      <w:r w:rsidR="00B2553B" w:rsidRPr="004B120F">
        <w:rPr>
          <w:rFonts w:ascii="Arial" w:hAnsi="Arial" w:cs="Arial"/>
          <w:bCs/>
          <w:color w:val="000000"/>
          <w:sz w:val="24"/>
          <w:szCs w:val="24"/>
        </w:rPr>
        <w:t>manifiestan que tuvieron conocimiento de la maestría</w:t>
      </w:r>
      <w:r w:rsidR="00683C11">
        <w:rPr>
          <w:rFonts w:ascii="Arial" w:hAnsi="Arial" w:cs="Arial"/>
          <w:bCs/>
          <w:color w:val="000000"/>
          <w:sz w:val="24"/>
          <w:szCs w:val="24"/>
        </w:rPr>
        <w:t>,</w:t>
      </w:r>
      <w:r w:rsidR="00B2553B" w:rsidRPr="004B120F">
        <w:rPr>
          <w:rFonts w:ascii="Arial" w:hAnsi="Arial" w:cs="Arial"/>
          <w:bCs/>
          <w:color w:val="000000"/>
          <w:sz w:val="24"/>
          <w:szCs w:val="24"/>
        </w:rPr>
        <w:t xml:space="preserve"> el 40% a través de la página web de la universidad, el 30% voz a voz, el 20% por el  periódico y el 10% restante por la facultad de ingeniería industrial USTA</w:t>
      </w:r>
      <w:r w:rsidR="0046782D">
        <w:rPr>
          <w:rFonts w:ascii="Arial" w:hAnsi="Arial" w:cs="Arial"/>
          <w:bCs/>
          <w:color w:val="000000"/>
          <w:sz w:val="24"/>
          <w:szCs w:val="24"/>
        </w:rPr>
        <w:t>.</w:t>
      </w:r>
    </w:p>
    <w:p w:rsidR="00940AE1" w:rsidRPr="004B120F" w:rsidRDefault="00940AE1" w:rsidP="004B120F">
      <w:pPr>
        <w:spacing w:line="276" w:lineRule="auto"/>
        <w:jc w:val="both"/>
        <w:rPr>
          <w:rFonts w:ascii="Arial" w:hAnsi="Arial" w:cs="Arial"/>
          <w:bCs/>
          <w:color w:val="000000"/>
          <w:sz w:val="24"/>
          <w:szCs w:val="24"/>
        </w:rPr>
      </w:pPr>
    </w:p>
    <w:p w:rsidR="00621CCE" w:rsidRDefault="00B2553B" w:rsidP="004B120F">
      <w:pPr>
        <w:spacing w:line="276" w:lineRule="auto"/>
        <w:jc w:val="both"/>
        <w:rPr>
          <w:rFonts w:ascii="Arial" w:hAnsi="Arial" w:cs="Arial"/>
          <w:bCs/>
          <w:color w:val="000000"/>
          <w:sz w:val="24"/>
          <w:szCs w:val="24"/>
        </w:rPr>
      </w:pPr>
      <w:r w:rsidRPr="004B120F">
        <w:rPr>
          <w:rFonts w:ascii="Arial" w:hAnsi="Arial" w:cs="Arial"/>
          <w:bCs/>
          <w:color w:val="000000"/>
          <w:sz w:val="24"/>
          <w:szCs w:val="24"/>
        </w:rPr>
        <w:t xml:space="preserve">Se aclara que al 40% de los egresados de la maestría que se enteraron por la página </w:t>
      </w:r>
      <w:r w:rsidR="00463660" w:rsidRPr="004B120F">
        <w:rPr>
          <w:rFonts w:ascii="Arial" w:hAnsi="Arial" w:cs="Arial"/>
          <w:bCs/>
          <w:color w:val="000000"/>
          <w:sz w:val="24"/>
          <w:szCs w:val="24"/>
        </w:rPr>
        <w:t>Web de la universidad</w:t>
      </w:r>
      <w:r w:rsidR="00CA4092">
        <w:rPr>
          <w:rFonts w:ascii="Arial" w:hAnsi="Arial" w:cs="Arial"/>
          <w:bCs/>
          <w:color w:val="000000"/>
          <w:sz w:val="24"/>
          <w:szCs w:val="24"/>
        </w:rPr>
        <w:t>,</w:t>
      </w:r>
      <w:r w:rsidRPr="004B120F">
        <w:rPr>
          <w:rFonts w:ascii="Arial" w:hAnsi="Arial" w:cs="Arial"/>
          <w:bCs/>
          <w:color w:val="000000"/>
          <w:sz w:val="24"/>
          <w:szCs w:val="24"/>
        </w:rPr>
        <w:t xml:space="preserve"> se debe agregar el 10% que lo hicieron directamente en la facultad</w:t>
      </w:r>
      <w:r w:rsidR="00CA4092">
        <w:rPr>
          <w:rFonts w:ascii="Arial" w:hAnsi="Arial" w:cs="Arial"/>
          <w:bCs/>
          <w:color w:val="000000"/>
          <w:sz w:val="24"/>
          <w:szCs w:val="24"/>
        </w:rPr>
        <w:t xml:space="preserve"> de ingeniería industrial,</w:t>
      </w:r>
      <w:r w:rsidRPr="004B120F">
        <w:rPr>
          <w:rFonts w:ascii="Arial" w:hAnsi="Arial" w:cs="Arial"/>
          <w:bCs/>
          <w:color w:val="000000"/>
          <w:sz w:val="24"/>
          <w:szCs w:val="24"/>
        </w:rPr>
        <w:t xml:space="preserve"> para un total del 50%, puesto que es en la sección asignada al programa</w:t>
      </w:r>
      <w:r w:rsidR="00CA4092">
        <w:rPr>
          <w:rFonts w:ascii="Arial" w:hAnsi="Arial" w:cs="Arial"/>
          <w:bCs/>
          <w:color w:val="000000"/>
          <w:sz w:val="24"/>
          <w:szCs w:val="24"/>
        </w:rPr>
        <w:t xml:space="preserve"> y</w:t>
      </w:r>
      <w:r w:rsidRPr="004B120F">
        <w:rPr>
          <w:rFonts w:ascii="Arial" w:hAnsi="Arial" w:cs="Arial"/>
          <w:bCs/>
          <w:color w:val="000000"/>
          <w:sz w:val="24"/>
          <w:szCs w:val="24"/>
        </w:rPr>
        <w:t xml:space="preserve"> su promoción.</w:t>
      </w:r>
    </w:p>
    <w:p w:rsidR="00621CCE" w:rsidRPr="00621CCE" w:rsidRDefault="00621CCE" w:rsidP="004B120F">
      <w:pPr>
        <w:spacing w:line="276" w:lineRule="auto"/>
        <w:jc w:val="both"/>
        <w:rPr>
          <w:rFonts w:ascii="Arial" w:hAnsi="Arial" w:cs="Arial"/>
          <w:bCs/>
          <w:color w:val="000000"/>
          <w:sz w:val="24"/>
          <w:szCs w:val="24"/>
        </w:rPr>
      </w:pPr>
    </w:p>
    <w:p w:rsidR="00A87890" w:rsidRDefault="00A87890" w:rsidP="005055B5">
      <w:pPr>
        <w:spacing w:line="276" w:lineRule="auto"/>
        <w:rPr>
          <w:rFonts w:ascii="Arial" w:hAnsi="Arial" w:cs="Arial"/>
          <w:b/>
          <w:bCs/>
          <w:color w:val="000000"/>
          <w:sz w:val="26"/>
          <w:szCs w:val="26"/>
        </w:rPr>
      </w:pPr>
      <w:r w:rsidRPr="00A87890">
        <w:rPr>
          <w:rFonts w:ascii="Arial" w:hAnsi="Arial" w:cs="Arial"/>
          <w:b/>
          <w:bCs/>
          <w:color w:val="000000"/>
          <w:sz w:val="26"/>
          <w:szCs w:val="26"/>
        </w:rPr>
        <w:t>Gráfico de sectores</w:t>
      </w:r>
    </w:p>
    <w:p w:rsidR="0006536B" w:rsidRDefault="0006536B" w:rsidP="00463660">
      <w:pPr>
        <w:autoSpaceDE w:val="0"/>
        <w:autoSpaceDN w:val="0"/>
        <w:adjustRightInd w:val="0"/>
        <w:spacing w:after="0" w:line="276" w:lineRule="auto"/>
        <w:rPr>
          <w:rFonts w:ascii="Arial" w:hAnsi="Arial" w:cs="Arial"/>
          <w:b/>
          <w:bCs/>
          <w:color w:val="000000"/>
          <w:sz w:val="26"/>
          <w:szCs w:val="26"/>
        </w:rPr>
      </w:pPr>
    </w:p>
    <w:p w:rsidR="005055B5" w:rsidRDefault="005055B5" w:rsidP="005055B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7168D7" w:rsidRDefault="007168D7" w:rsidP="00463660">
      <w:pPr>
        <w:autoSpaceDE w:val="0"/>
        <w:autoSpaceDN w:val="0"/>
        <w:adjustRightInd w:val="0"/>
        <w:spacing w:after="0" w:line="276" w:lineRule="auto"/>
        <w:rPr>
          <w:rFonts w:ascii="Times New Roman" w:hAnsi="Times New Roman" w:cs="Times New Roman"/>
          <w:sz w:val="24"/>
          <w:szCs w:val="24"/>
        </w:rPr>
      </w:pPr>
    </w:p>
    <w:p w:rsidR="00A87890" w:rsidRPr="00A87890" w:rsidRDefault="00DB6212" w:rsidP="00DB621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321" w:type="dxa"/>
        <w:tblLayout w:type="fixed"/>
        <w:tblLook w:val="0000" w:firstRow="0" w:lastRow="0" w:firstColumn="0" w:lastColumn="0" w:noHBand="0" w:noVBand="0"/>
      </w:tblPr>
      <w:tblGrid>
        <w:gridCol w:w="1851"/>
        <w:gridCol w:w="1428"/>
        <w:gridCol w:w="2141"/>
        <w:gridCol w:w="2901"/>
      </w:tblGrid>
      <w:tr w:rsidR="00A87890" w:rsidRPr="00A87890" w:rsidTr="002F630F">
        <w:trPr>
          <w:cnfStyle w:val="000000100000" w:firstRow="0" w:lastRow="0" w:firstColumn="0" w:lastColumn="0" w:oddVBand="0" w:evenVBand="0" w:oddHBand="1" w:evenHBand="0" w:firstRowFirstColumn="0" w:firstRowLastColumn="0" w:lastRowFirstColumn="0" w:lastRowLastColumn="0"/>
          <w:trHeight w:val="818"/>
        </w:trPr>
        <w:tc>
          <w:tcPr>
            <w:cnfStyle w:val="000010000000" w:firstRow="0" w:lastRow="0" w:firstColumn="0" w:lastColumn="0" w:oddVBand="1" w:evenVBand="0" w:oddHBand="0" w:evenHBand="0" w:firstRowFirstColumn="0" w:firstRowLastColumn="0" w:lastRowFirstColumn="0" w:lastRowLastColumn="0"/>
            <w:tcW w:w="8321" w:type="dxa"/>
            <w:gridSpan w:val="4"/>
            <w:shd w:val="clear" w:color="auto" w:fill="DEEAF6" w:themeFill="accent1" w:themeFillTint="33"/>
          </w:tcPr>
          <w:p w:rsidR="00A87890" w:rsidRDefault="00FB62C2" w:rsidP="00463660">
            <w:pPr>
              <w:autoSpaceDE w:val="0"/>
              <w:autoSpaceDN w:val="0"/>
              <w:adjustRightInd w:val="0"/>
              <w:spacing w:line="276" w:lineRule="auto"/>
              <w:ind w:right="60"/>
              <w:rPr>
                <w:rFonts w:ascii="Arial" w:hAnsi="Arial" w:cs="Arial"/>
                <w:b/>
                <w:bCs/>
                <w:color w:val="000000"/>
                <w:sz w:val="24"/>
                <w:szCs w:val="24"/>
              </w:rPr>
            </w:pPr>
            <w:r w:rsidRPr="00FB62C2">
              <w:rPr>
                <w:rFonts w:ascii="Arial" w:hAnsi="Arial" w:cs="Arial"/>
                <w:b/>
                <w:bCs/>
                <w:color w:val="000000"/>
                <w:sz w:val="24"/>
                <w:szCs w:val="24"/>
              </w:rPr>
              <w:lastRenderedPageBreak/>
              <w:t>¿Actualmente se encuentra laborando?</w:t>
            </w:r>
          </w:p>
          <w:p w:rsidR="00FB62C2" w:rsidRPr="00A87890" w:rsidRDefault="00FB62C2" w:rsidP="00463660">
            <w:pPr>
              <w:autoSpaceDE w:val="0"/>
              <w:autoSpaceDN w:val="0"/>
              <w:adjustRightInd w:val="0"/>
              <w:spacing w:line="276" w:lineRule="auto"/>
              <w:ind w:right="60"/>
              <w:rPr>
                <w:rFonts w:ascii="Arial" w:hAnsi="Arial" w:cs="Arial"/>
                <w:color w:val="000000"/>
                <w:sz w:val="24"/>
                <w:szCs w:val="24"/>
              </w:rPr>
            </w:pPr>
          </w:p>
        </w:tc>
      </w:tr>
      <w:tr w:rsidR="00D01930" w:rsidRPr="00A87890" w:rsidTr="002F630F">
        <w:trPr>
          <w:trHeight w:val="311"/>
        </w:trPr>
        <w:tc>
          <w:tcPr>
            <w:cnfStyle w:val="000010000000" w:firstRow="0" w:lastRow="0" w:firstColumn="0" w:lastColumn="0" w:oddVBand="1" w:evenVBand="0" w:oddHBand="0" w:evenHBand="0" w:firstRowFirstColumn="0" w:firstRowLastColumn="0" w:lastRowFirstColumn="0" w:lastRowLastColumn="0"/>
            <w:tcW w:w="3279" w:type="dxa"/>
            <w:gridSpan w:val="2"/>
            <w:shd w:val="clear" w:color="auto" w:fill="F2F2F2" w:themeFill="background1" w:themeFillShade="F2"/>
          </w:tcPr>
          <w:p w:rsidR="00D01930" w:rsidRPr="00A87890" w:rsidRDefault="00D01930" w:rsidP="00463660">
            <w:pPr>
              <w:autoSpaceDE w:val="0"/>
              <w:autoSpaceDN w:val="0"/>
              <w:adjustRightInd w:val="0"/>
              <w:spacing w:line="276" w:lineRule="auto"/>
              <w:ind w:left="60" w:right="60"/>
              <w:rPr>
                <w:rFonts w:ascii="Arial" w:hAnsi="Arial" w:cs="Arial"/>
                <w:color w:val="000000"/>
                <w:sz w:val="18"/>
                <w:szCs w:val="18"/>
              </w:rPr>
            </w:pPr>
          </w:p>
        </w:tc>
        <w:tc>
          <w:tcPr>
            <w:tcW w:w="2141" w:type="dxa"/>
            <w:shd w:val="clear" w:color="auto" w:fill="F2F2F2" w:themeFill="background1" w:themeFillShade="F2"/>
          </w:tcPr>
          <w:p w:rsidR="00D01930" w:rsidRPr="00A87890" w:rsidRDefault="00D01930" w:rsidP="00D01930">
            <w:pPr>
              <w:autoSpaceDE w:val="0"/>
              <w:autoSpaceDN w:val="0"/>
              <w:adjustRightInd w:val="0"/>
              <w:spacing w:line="276" w:lineRule="auto"/>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2900" w:type="dxa"/>
            <w:shd w:val="clear" w:color="auto" w:fill="F2F2F2" w:themeFill="background1" w:themeFillShade="F2"/>
          </w:tcPr>
          <w:p w:rsidR="00D01930" w:rsidRPr="00A87890" w:rsidRDefault="00D01930" w:rsidP="00D01930">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Porcentaje</w:t>
            </w:r>
          </w:p>
        </w:tc>
      </w:tr>
      <w:tr w:rsidR="00D01930" w:rsidRPr="00A87890" w:rsidTr="002F630F">
        <w:trPr>
          <w:cnfStyle w:val="000000100000" w:firstRow="0" w:lastRow="0" w:firstColumn="0" w:lastColumn="0" w:oddVBand="0" w:evenVBand="0" w:oddHBand="1" w:evenHBand="0" w:firstRowFirstColumn="0" w:firstRowLastColumn="0" w:lastRowFirstColumn="0" w:lastRowLastColumn="0"/>
          <w:trHeight w:val="292"/>
        </w:trPr>
        <w:tc>
          <w:tcPr>
            <w:cnfStyle w:val="000010000000" w:firstRow="0" w:lastRow="0" w:firstColumn="0" w:lastColumn="0" w:oddVBand="1" w:evenVBand="0" w:oddHBand="0" w:evenHBand="0" w:firstRowFirstColumn="0" w:firstRowLastColumn="0" w:lastRowFirstColumn="0" w:lastRowLastColumn="0"/>
            <w:tcW w:w="1851" w:type="dxa"/>
            <w:vMerge w:val="restart"/>
            <w:shd w:val="clear" w:color="auto" w:fill="F2F2F2" w:themeFill="background1" w:themeFillShade="F2"/>
          </w:tcPr>
          <w:p w:rsidR="00D01930" w:rsidRDefault="00D01930" w:rsidP="00463660">
            <w:pPr>
              <w:autoSpaceDE w:val="0"/>
              <w:autoSpaceDN w:val="0"/>
              <w:adjustRightInd w:val="0"/>
              <w:spacing w:line="276" w:lineRule="auto"/>
              <w:ind w:left="60" w:right="60"/>
              <w:rPr>
                <w:rFonts w:ascii="Arial" w:hAnsi="Arial" w:cs="Arial"/>
                <w:color w:val="000000"/>
                <w:sz w:val="18"/>
                <w:szCs w:val="18"/>
              </w:rPr>
            </w:pPr>
          </w:p>
          <w:p w:rsidR="00D01930" w:rsidRPr="00A87890" w:rsidRDefault="00D01930" w:rsidP="00463660">
            <w:pPr>
              <w:autoSpaceDE w:val="0"/>
              <w:autoSpaceDN w:val="0"/>
              <w:adjustRightInd w:val="0"/>
              <w:spacing w:line="276" w:lineRule="auto"/>
              <w:ind w:left="60" w:right="60"/>
              <w:rPr>
                <w:rFonts w:ascii="Arial" w:hAnsi="Arial" w:cs="Arial"/>
                <w:color w:val="000000"/>
                <w:sz w:val="18"/>
                <w:szCs w:val="18"/>
              </w:rPr>
            </w:pPr>
            <w:r w:rsidRPr="00A87890">
              <w:rPr>
                <w:rFonts w:ascii="Arial" w:hAnsi="Arial" w:cs="Arial"/>
                <w:color w:val="000000"/>
                <w:sz w:val="18"/>
                <w:szCs w:val="18"/>
              </w:rPr>
              <w:t>Válidos</w:t>
            </w:r>
          </w:p>
        </w:tc>
        <w:tc>
          <w:tcPr>
            <w:tcW w:w="1428" w:type="dxa"/>
            <w:shd w:val="clear" w:color="auto" w:fill="F2F2F2" w:themeFill="background1" w:themeFillShade="F2"/>
          </w:tcPr>
          <w:p w:rsidR="00D01930" w:rsidRPr="00A87890" w:rsidRDefault="00D01930" w:rsidP="00463660">
            <w:pPr>
              <w:autoSpaceDE w:val="0"/>
              <w:autoSpaceDN w:val="0"/>
              <w:adjustRightInd w:val="0"/>
              <w:spacing w:line="276" w:lineRule="auto"/>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Si</w:t>
            </w:r>
          </w:p>
        </w:tc>
        <w:tc>
          <w:tcPr>
            <w:cnfStyle w:val="000010000000" w:firstRow="0" w:lastRow="0" w:firstColumn="0" w:lastColumn="0" w:oddVBand="1" w:evenVBand="0" w:oddHBand="0" w:evenHBand="0" w:firstRowFirstColumn="0" w:firstRowLastColumn="0" w:lastRowFirstColumn="0" w:lastRowLastColumn="0"/>
            <w:tcW w:w="2141" w:type="dxa"/>
            <w:shd w:val="clear" w:color="auto" w:fill="F2F2F2" w:themeFill="background1" w:themeFillShade="F2"/>
          </w:tcPr>
          <w:p w:rsidR="00D01930" w:rsidRPr="00A87890" w:rsidRDefault="00D01930" w:rsidP="00D01930">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8</w:t>
            </w:r>
          </w:p>
        </w:tc>
        <w:tc>
          <w:tcPr>
            <w:tcW w:w="2900" w:type="dxa"/>
            <w:shd w:val="clear" w:color="auto" w:fill="8EAADB" w:themeFill="accent5" w:themeFillTint="99"/>
          </w:tcPr>
          <w:p w:rsidR="00D01930" w:rsidRPr="00A87890" w:rsidRDefault="00D01930" w:rsidP="00D01930">
            <w:pPr>
              <w:autoSpaceDE w:val="0"/>
              <w:autoSpaceDN w:val="0"/>
              <w:adjustRightInd w:val="0"/>
              <w:spacing w:line="276" w:lineRule="auto"/>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80,0</w:t>
            </w:r>
          </w:p>
        </w:tc>
      </w:tr>
      <w:tr w:rsidR="00D01930" w:rsidRPr="00A87890" w:rsidTr="002F630F">
        <w:trPr>
          <w:trHeight w:val="331"/>
        </w:trPr>
        <w:tc>
          <w:tcPr>
            <w:cnfStyle w:val="000010000000" w:firstRow="0" w:lastRow="0" w:firstColumn="0" w:lastColumn="0" w:oddVBand="1" w:evenVBand="0" w:oddHBand="0" w:evenHBand="0" w:firstRowFirstColumn="0" w:firstRowLastColumn="0" w:lastRowFirstColumn="0" w:lastRowLastColumn="0"/>
            <w:tcW w:w="1851" w:type="dxa"/>
            <w:vMerge/>
            <w:shd w:val="clear" w:color="auto" w:fill="F2F2F2" w:themeFill="background1" w:themeFillShade="F2"/>
          </w:tcPr>
          <w:p w:rsidR="00D01930" w:rsidRPr="00A87890" w:rsidRDefault="00D01930" w:rsidP="00463660">
            <w:pPr>
              <w:autoSpaceDE w:val="0"/>
              <w:autoSpaceDN w:val="0"/>
              <w:adjustRightInd w:val="0"/>
              <w:spacing w:line="276" w:lineRule="auto"/>
              <w:rPr>
                <w:rFonts w:ascii="Arial" w:hAnsi="Arial" w:cs="Arial"/>
                <w:color w:val="000000"/>
                <w:sz w:val="18"/>
                <w:szCs w:val="18"/>
              </w:rPr>
            </w:pPr>
          </w:p>
        </w:tc>
        <w:tc>
          <w:tcPr>
            <w:tcW w:w="1428" w:type="dxa"/>
            <w:shd w:val="clear" w:color="auto" w:fill="F2F2F2" w:themeFill="background1" w:themeFillShade="F2"/>
          </w:tcPr>
          <w:p w:rsidR="00D01930" w:rsidRPr="00A87890" w:rsidRDefault="00D01930" w:rsidP="00463660">
            <w:pPr>
              <w:autoSpaceDE w:val="0"/>
              <w:autoSpaceDN w:val="0"/>
              <w:adjustRightInd w:val="0"/>
              <w:spacing w:line="276" w:lineRule="auto"/>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No</w:t>
            </w:r>
          </w:p>
        </w:tc>
        <w:tc>
          <w:tcPr>
            <w:cnfStyle w:val="000010000000" w:firstRow="0" w:lastRow="0" w:firstColumn="0" w:lastColumn="0" w:oddVBand="1" w:evenVBand="0" w:oddHBand="0" w:evenHBand="0" w:firstRowFirstColumn="0" w:firstRowLastColumn="0" w:lastRowFirstColumn="0" w:lastRowLastColumn="0"/>
            <w:tcW w:w="2141" w:type="dxa"/>
            <w:shd w:val="clear" w:color="auto" w:fill="F2F2F2" w:themeFill="background1" w:themeFillShade="F2"/>
          </w:tcPr>
          <w:p w:rsidR="00D01930" w:rsidRPr="00A87890" w:rsidRDefault="00D01930" w:rsidP="00D01930">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2</w:t>
            </w:r>
          </w:p>
        </w:tc>
        <w:tc>
          <w:tcPr>
            <w:tcW w:w="2900" w:type="dxa"/>
            <w:shd w:val="clear" w:color="auto" w:fill="D9E2F3" w:themeFill="accent5" w:themeFillTint="33"/>
          </w:tcPr>
          <w:p w:rsidR="00D01930" w:rsidRPr="00A87890" w:rsidRDefault="00D01930" w:rsidP="00D01930">
            <w:pPr>
              <w:autoSpaceDE w:val="0"/>
              <w:autoSpaceDN w:val="0"/>
              <w:adjustRightInd w:val="0"/>
              <w:spacing w:line="276" w:lineRule="auto"/>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20,0</w:t>
            </w:r>
          </w:p>
        </w:tc>
      </w:tr>
      <w:tr w:rsidR="00D01930" w:rsidRPr="00A87890" w:rsidTr="002F630F">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1851" w:type="dxa"/>
            <w:vMerge/>
            <w:shd w:val="clear" w:color="auto" w:fill="F2F2F2" w:themeFill="background1" w:themeFillShade="F2"/>
          </w:tcPr>
          <w:p w:rsidR="00D01930" w:rsidRPr="00A87890" w:rsidRDefault="00D01930" w:rsidP="00463660">
            <w:pPr>
              <w:autoSpaceDE w:val="0"/>
              <w:autoSpaceDN w:val="0"/>
              <w:adjustRightInd w:val="0"/>
              <w:spacing w:line="276" w:lineRule="auto"/>
              <w:rPr>
                <w:rFonts w:ascii="Arial" w:hAnsi="Arial" w:cs="Arial"/>
                <w:color w:val="000000"/>
                <w:sz w:val="18"/>
                <w:szCs w:val="18"/>
              </w:rPr>
            </w:pPr>
          </w:p>
        </w:tc>
        <w:tc>
          <w:tcPr>
            <w:tcW w:w="1428" w:type="dxa"/>
            <w:shd w:val="clear" w:color="auto" w:fill="F2F2F2" w:themeFill="background1" w:themeFillShade="F2"/>
          </w:tcPr>
          <w:p w:rsidR="00D01930" w:rsidRPr="00A87890" w:rsidRDefault="00D01930" w:rsidP="00463660">
            <w:pPr>
              <w:autoSpaceDE w:val="0"/>
              <w:autoSpaceDN w:val="0"/>
              <w:adjustRightInd w:val="0"/>
              <w:spacing w:line="276" w:lineRule="auto"/>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141" w:type="dxa"/>
            <w:shd w:val="clear" w:color="auto" w:fill="F2F2F2" w:themeFill="background1" w:themeFillShade="F2"/>
          </w:tcPr>
          <w:p w:rsidR="00D01930" w:rsidRPr="00A87890" w:rsidRDefault="00D01930" w:rsidP="00D01930">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10</w:t>
            </w:r>
          </w:p>
        </w:tc>
        <w:tc>
          <w:tcPr>
            <w:tcW w:w="2900" w:type="dxa"/>
            <w:shd w:val="clear" w:color="auto" w:fill="F2F2F2" w:themeFill="background1" w:themeFillShade="F2"/>
          </w:tcPr>
          <w:p w:rsidR="00D01930" w:rsidRPr="00A87890" w:rsidRDefault="00D01930" w:rsidP="00D01930">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87890">
              <w:rPr>
                <w:rFonts w:ascii="Arial" w:hAnsi="Arial" w:cs="Arial"/>
                <w:color w:val="000000"/>
                <w:sz w:val="18"/>
                <w:szCs w:val="18"/>
              </w:rPr>
              <w:t>100,0</w:t>
            </w:r>
          </w:p>
        </w:tc>
      </w:tr>
    </w:tbl>
    <w:p w:rsidR="00105424" w:rsidRPr="004B120F" w:rsidRDefault="00105424" w:rsidP="00463660">
      <w:pPr>
        <w:autoSpaceDE w:val="0"/>
        <w:autoSpaceDN w:val="0"/>
        <w:adjustRightInd w:val="0"/>
        <w:spacing w:after="0" w:line="276" w:lineRule="auto"/>
        <w:rPr>
          <w:rFonts w:ascii="Arial" w:hAnsi="Arial" w:cs="Arial"/>
          <w:b/>
          <w:bCs/>
          <w:color w:val="000000"/>
          <w:sz w:val="24"/>
          <w:szCs w:val="24"/>
        </w:rPr>
      </w:pPr>
    </w:p>
    <w:p w:rsidR="00A2657E" w:rsidRDefault="00CA4092" w:rsidP="00D01930">
      <w:pPr>
        <w:spacing w:line="276" w:lineRule="auto"/>
        <w:rPr>
          <w:rFonts w:ascii="Arial" w:hAnsi="Arial" w:cs="Arial"/>
          <w:b/>
          <w:bCs/>
          <w:color w:val="000000"/>
          <w:sz w:val="26"/>
          <w:szCs w:val="26"/>
        </w:rPr>
      </w:pPr>
      <w:r>
        <w:rPr>
          <w:rFonts w:ascii="Arial" w:hAnsi="Arial" w:cs="Arial"/>
          <w:bCs/>
          <w:color w:val="000000"/>
          <w:sz w:val="24"/>
          <w:szCs w:val="24"/>
        </w:rPr>
        <w:t>De los egresados el</w:t>
      </w:r>
      <w:r w:rsidR="0041463C" w:rsidRPr="004B120F">
        <w:rPr>
          <w:rFonts w:ascii="Arial" w:hAnsi="Arial" w:cs="Arial"/>
          <w:bCs/>
          <w:color w:val="000000"/>
          <w:sz w:val="24"/>
          <w:szCs w:val="24"/>
        </w:rPr>
        <w:t xml:space="preserve"> 80% a la fecha de responder la encuesta se encontraban laborando.</w:t>
      </w:r>
    </w:p>
    <w:p w:rsidR="00FC1DE7" w:rsidRDefault="00FC1DE7" w:rsidP="00D01930">
      <w:pPr>
        <w:spacing w:line="276" w:lineRule="auto"/>
        <w:rPr>
          <w:rFonts w:ascii="Arial" w:hAnsi="Arial" w:cs="Arial"/>
          <w:b/>
          <w:bCs/>
          <w:color w:val="000000"/>
          <w:sz w:val="26"/>
          <w:szCs w:val="26"/>
        </w:rPr>
      </w:pPr>
    </w:p>
    <w:p w:rsidR="00FC1DE7" w:rsidRDefault="00FC1DE7" w:rsidP="00D01930">
      <w:pPr>
        <w:spacing w:line="276" w:lineRule="auto"/>
        <w:rPr>
          <w:rFonts w:ascii="Arial" w:hAnsi="Arial" w:cs="Arial"/>
          <w:b/>
          <w:bCs/>
          <w:color w:val="000000"/>
          <w:sz w:val="26"/>
          <w:szCs w:val="26"/>
        </w:rPr>
      </w:pPr>
    </w:p>
    <w:p w:rsidR="00105424" w:rsidRDefault="00105424" w:rsidP="00D01930">
      <w:pPr>
        <w:spacing w:line="276" w:lineRule="auto"/>
        <w:rPr>
          <w:rFonts w:ascii="Arial" w:hAnsi="Arial" w:cs="Arial"/>
          <w:b/>
          <w:bCs/>
          <w:color w:val="000000"/>
          <w:sz w:val="26"/>
          <w:szCs w:val="26"/>
        </w:rPr>
      </w:pPr>
      <w:r w:rsidRPr="00A87890">
        <w:rPr>
          <w:rFonts w:ascii="Arial" w:hAnsi="Arial" w:cs="Arial"/>
          <w:b/>
          <w:bCs/>
          <w:color w:val="000000"/>
          <w:sz w:val="26"/>
          <w:szCs w:val="26"/>
        </w:rPr>
        <w:t>Gráfico de sectores</w:t>
      </w:r>
    </w:p>
    <w:p w:rsidR="00077457" w:rsidRDefault="00077457" w:rsidP="00463660">
      <w:pPr>
        <w:autoSpaceDE w:val="0"/>
        <w:autoSpaceDN w:val="0"/>
        <w:adjustRightInd w:val="0"/>
        <w:spacing w:after="0" w:line="276" w:lineRule="auto"/>
        <w:rPr>
          <w:rFonts w:ascii="Times New Roman" w:hAnsi="Times New Roman" w:cs="Times New Roman"/>
          <w:sz w:val="24"/>
          <w:szCs w:val="24"/>
        </w:rPr>
      </w:pPr>
    </w:p>
    <w:p w:rsidR="00D01930" w:rsidRDefault="00D01930" w:rsidP="00D0193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D01930" w:rsidRDefault="00D01930" w:rsidP="00D01930">
      <w:pPr>
        <w:autoSpaceDE w:val="0"/>
        <w:autoSpaceDN w:val="0"/>
        <w:adjustRightInd w:val="0"/>
        <w:spacing w:after="0" w:line="240" w:lineRule="auto"/>
        <w:rPr>
          <w:rFonts w:ascii="Times New Roman" w:hAnsi="Times New Roman" w:cs="Times New Roman"/>
          <w:sz w:val="24"/>
          <w:szCs w:val="24"/>
        </w:rPr>
      </w:pPr>
    </w:p>
    <w:p w:rsidR="005B3F0A" w:rsidRPr="005B3F0A" w:rsidRDefault="00DB6212" w:rsidP="00DB621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811" w:type="dxa"/>
        <w:tblLayout w:type="fixed"/>
        <w:tblLook w:val="0000" w:firstRow="0" w:lastRow="0" w:firstColumn="0" w:lastColumn="0" w:noHBand="0" w:noVBand="0"/>
      </w:tblPr>
      <w:tblGrid>
        <w:gridCol w:w="1129"/>
        <w:gridCol w:w="2835"/>
        <w:gridCol w:w="1418"/>
        <w:gridCol w:w="1701"/>
        <w:gridCol w:w="1728"/>
      </w:tblGrid>
      <w:tr w:rsidR="005B3F0A" w:rsidRPr="005B3F0A" w:rsidTr="00DC134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811" w:type="dxa"/>
            <w:gridSpan w:val="5"/>
            <w:shd w:val="clear" w:color="auto" w:fill="DEEAF6" w:themeFill="accent1" w:themeFillTint="33"/>
          </w:tcPr>
          <w:p w:rsidR="005B3F0A" w:rsidRDefault="005B3F0A" w:rsidP="005B3F0A">
            <w:pPr>
              <w:autoSpaceDE w:val="0"/>
              <w:autoSpaceDN w:val="0"/>
              <w:adjustRightInd w:val="0"/>
              <w:spacing w:line="276" w:lineRule="auto"/>
              <w:ind w:right="60"/>
              <w:rPr>
                <w:rFonts w:ascii="Arial" w:hAnsi="Arial" w:cs="Arial"/>
                <w:b/>
                <w:bCs/>
                <w:color w:val="000000"/>
                <w:sz w:val="24"/>
                <w:szCs w:val="24"/>
              </w:rPr>
            </w:pPr>
            <w:r w:rsidRPr="00FB62C2">
              <w:rPr>
                <w:rFonts w:ascii="Arial" w:hAnsi="Arial" w:cs="Arial"/>
                <w:b/>
                <w:bCs/>
                <w:color w:val="000000"/>
                <w:sz w:val="24"/>
                <w:szCs w:val="24"/>
              </w:rPr>
              <w:lastRenderedPageBreak/>
              <w:t>¿Cuál es la actividad económica de la empresa?</w:t>
            </w:r>
          </w:p>
          <w:p w:rsidR="005B3F0A" w:rsidRPr="005B3F0A" w:rsidRDefault="005B3F0A" w:rsidP="005B3F0A">
            <w:pPr>
              <w:tabs>
                <w:tab w:val="left" w:pos="3301"/>
              </w:tabs>
              <w:autoSpaceDE w:val="0"/>
              <w:autoSpaceDN w:val="0"/>
              <w:adjustRightInd w:val="0"/>
              <w:spacing w:line="320" w:lineRule="atLeast"/>
              <w:ind w:left="60" w:right="60"/>
              <w:rPr>
                <w:rFonts w:ascii="Arial" w:hAnsi="Arial" w:cs="Arial"/>
                <w:color w:val="000000"/>
                <w:sz w:val="18"/>
                <w:szCs w:val="18"/>
              </w:rPr>
            </w:pPr>
          </w:p>
        </w:tc>
      </w:tr>
      <w:tr w:rsidR="00DC1340" w:rsidRPr="005B3F0A" w:rsidTr="00DC1340">
        <w:tc>
          <w:tcPr>
            <w:cnfStyle w:val="000010000000" w:firstRow="0" w:lastRow="0" w:firstColumn="0" w:lastColumn="0" w:oddVBand="1" w:evenVBand="0" w:oddHBand="0" w:evenHBand="0" w:firstRowFirstColumn="0" w:firstRowLastColumn="0" w:lastRowFirstColumn="0" w:lastRowLastColumn="0"/>
            <w:tcW w:w="3964" w:type="dxa"/>
            <w:gridSpan w:val="2"/>
            <w:shd w:val="clear" w:color="auto" w:fill="F2F2F2" w:themeFill="background1" w:themeFillShade="F2"/>
          </w:tcPr>
          <w:p w:rsidR="00DC1340" w:rsidRPr="005B3F0A" w:rsidRDefault="00DC1340" w:rsidP="005B3F0A">
            <w:pPr>
              <w:autoSpaceDE w:val="0"/>
              <w:autoSpaceDN w:val="0"/>
              <w:adjustRightInd w:val="0"/>
              <w:spacing w:line="320" w:lineRule="atLeast"/>
              <w:ind w:left="60" w:right="60"/>
              <w:rPr>
                <w:rFonts w:ascii="Arial" w:hAnsi="Arial" w:cs="Arial"/>
                <w:color w:val="000000"/>
                <w:sz w:val="18"/>
                <w:szCs w:val="18"/>
              </w:rPr>
            </w:pPr>
          </w:p>
        </w:tc>
        <w:tc>
          <w:tcPr>
            <w:tcW w:w="1418"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B3F0A">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Porcentaje</w:t>
            </w:r>
          </w:p>
        </w:tc>
        <w:tc>
          <w:tcPr>
            <w:tcW w:w="1728"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B3F0A">
              <w:rPr>
                <w:rFonts w:ascii="Arial" w:hAnsi="Arial" w:cs="Arial"/>
                <w:color w:val="000000"/>
                <w:sz w:val="18"/>
                <w:szCs w:val="18"/>
              </w:rPr>
              <w:t>Porcentaje válido</w:t>
            </w:r>
          </w:p>
        </w:tc>
      </w:tr>
      <w:tr w:rsidR="00DC1340" w:rsidRPr="005B3F0A" w:rsidTr="00DC134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DC1340" w:rsidRPr="005B3F0A" w:rsidRDefault="00DC1340" w:rsidP="005B3F0A">
            <w:pPr>
              <w:autoSpaceDE w:val="0"/>
              <w:autoSpaceDN w:val="0"/>
              <w:adjustRightInd w:val="0"/>
              <w:spacing w:line="320" w:lineRule="atLeast"/>
              <w:ind w:left="60" w:right="60"/>
              <w:rPr>
                <w:rFonts w:ascii="Arial" w:hAnsi="Arial" w:cs="Arial"/>
                <w:color w:val="000000"/>
                <w:sz w:val="18"/>
                <w:szCs w:val="18"/>
              </w:rPr>
            </w:pPr>
            <w:r w:rsidRPr="005B3F0A">
              <w:rPr>
                <w:rFonts w:ascii="Arial" w:hAnsi="Arial" w:cs="Arial"/>
                <w:color w:val="000000"/>
                <w:sz w:val="18"/>
                <w:szCs w:val="18"/>
              </w:rPr>
              <w:t>Válidos</w:t>
            </w:r>
          </w:p>
        </w:tc>
        <w:tc>
          <w:tcPr>
            <w:tcW w:w="2835" w:type="dxa"/>
            <w:shd w:val="clear" w:color="auto" w:fill="F2F2F2" w:themeFill="background1" w:themeFillShade="F2"/>
          </w:tcPr>
          <w:p w:rsidR="00DC1340" w:rsidRPr="005B3F0A" w:rsidRDefault="00DC1340" w:rsidP="005B3F0A">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5B3F0A">
              <w:rPr>
                <w:rFonts w:ascii="Arial" w:hAnsi="Arial" w:cs="Arial"/>
                <w:color w:val="000000"/>
                <w:sz w:val="18"/>
                <w:szCs w:val="18"/>
              </w:rPr>
              <w:t>Educacion</w:t>
            </w:r>
            <w:proofErr w:type="spellEnd"/>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5</w:t>
            </w:r>
          </w:p>
        </w:tc>
        <w:tc>
          <w:tcPr>
            <w:tcW w:w="1701"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5B3F0A">
              <w:rPr>
                <w:rFonts w:ascii="Arial" w:hAnsi="Arial" w:cs="Arial"/>
                <w:color w:val="000000"/>
                <w:sz w:val="18"/>
                <w:szCs w:val="18"/>
              </w:rPr>
              <w:t>50,0</w:t>
            </w:r>
          </w:p>
        </w:tc>
        <w:tc>
          <w:tcPr>
            <w:cnfStyle w:val="000010000000" w:firstRow="0" w:lastRow="0" w:firstColumn="0" w:lastColumn="0" w:oddVBand="1" w:evenVBand="0" w:oddHBand="0" w:evenHBand="0" w:firstRowFirstColumn="0" w:firstRowLastColumn="0" w:lastRowFirstColumn="0" w:lastRowLastColumn="0"/>
            <w:tcW w:w="1728" w:type="dxa"/>
            <w:shd w:val="clear" w:color="auto" w:fill="8EAADB" w:themeFill="accent5" w:themeFillTint="99"/>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62,5</w:t>
            </w:r>
          </w:p>
        </w:tc>
      </w:tr>
      <w:tr w:rsidR="00DC1340" w:rsidRPr="005B3F0A" w:rsidTr="00DC1340">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DC1340" w:rsidRPr="005B3F0A" w:rsidRDefault="00DC1340" w:rsidP="005B3F0A">
            <w:pPr>
              <w:autoSpaceDE w:val="0"/>
              <w:autoSpaceDN w:val="0"/>
              <w:adjustRightInd w:val="0"/>
              <w:rPr>
                <w:rFonts w:ascii="Arial" w:hAnsi="Arial" w:cs="Arial"/>
                <w:color w:val="000000"/>
                <w:sz w:val="18"/>
                <w:szCs w:val="18"/>
              </w:rPr>
            </w:pPr>
          </w:p>
        </w:tc>
        <w:tc>
          <w:tcPr>
            <w:tcW w:w="2835" w:type="dxa"/>
            <w:shd w:val="clear" w:color="auto" w:fill="F2F2F2" w:themeFill="background1" w:themeFillShade="F2"/>
          </w:tcPr>
          <w:p w:rsidR="00DC1340" w:rsidRPr="005B3F0A" w:rsidRDefault="00DC1340" w:rsidP="005B3F0A">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5B3F0A">
              <w:rPr>
                <w:rFonts w:ascii="Arial" w:hAnsi="Arial" w:cs="Arial"/>
                <w:color w:val="000000"/>
                <w:sz w:val="18"/>
                <w:szCs w:val="18"/>
              </w:rPr>
              <w:t>Explotaciondeminasycanteras</w:t>
            </w:r>
            <w:proofErr w:type="spellEnd"/>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2</w:t>
            </w:r>
          </w:p>
        </w:tc>
        <w:tc>
          <w:tcPr>
            <w:tcW w:w="1701"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B3F0A">
              <w:rPr>
                <w:rFonts w:ascii="Arial" w:hAnsi="Arial" w:cs="Arial"/>
                <w:color w:val="000000"/>
                <w:sz w:val="18"/>
                <w:szCs w:val="18"/>
              </w:rPr>
              <w:t>20,0</w:t>
            </w:r>
          </w:p>
        </w:tc>
        <w:tc>
          <w:tcPr>
            <w:cnfStyle w:val="000010000000" w:firstRow="0" w:lastRow="0" w:firstColumn="0" w:lastColumn="0" w:oddVBand="1" w:evenVBand="0" w:oddHBand="0" w:evenHBand="0" w:firstRowFirstColumn="0" w:firstRowLastColumn="0" w:lastRowFirstColumn="0" w:lastRowLastColumn="0"/>
            <w:tcW w:w="1728" w:type="dxa"/>
            <w:shd w:val="clear" w:color="auto" w:fill="B4C6E7" w:themeFill="accent5" w:themeFillTint="66"/>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25,0</w:t>
            </w:r>
          </w:p>
        </w:tc>
      </w:tr>
      <w:tr w:rsidR="00DC1340" w:rsidRPr="005B3F0A" w:rsidTr="00DC134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DC1340" w:rsidRPr="005B3F0A" w:rsidRDefault="00DC1340" w:rsidP="005B3F0A">
            <w:pPr>
              <w:autoSpaceDE w:val="0"/>
              <w:autoSpaceDN w:val="0"/>
              <w:adjustRightInd w:val="0"/>
              <w:rPr>
                <w:rFonts w:ascii="Arial" w:hAnsi="Arial" w:cs="Arial"/>
                <w:color w:val="000000"/>
                <w:sz w:val="18"/>
                <w:szCs w:val="18"/>
              </w:rPr>
            </w:pPr>
          </w:p>
        </w:tc>
        <w:tc>
          <w:tcPr>
            <w:tcW w:w="2835" w:type="dxa"/>
            <w:shd w:val="clear" w:color="auto" w:fill="F2F2F2" w:themeFill="background1" w:themeFillShade="F2"/>
          </w:tcPr>
          <w:p w:rsidR="00DC1340" w:rsidRPr="005B3F0A" w:rsidRDefault="00DC1340" w:rsidP="005B3F0A">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5B3F0A">
              <w:rPr>
                <w:rFonts w:ascii="Arial" w:hAnsi="Arial" w:cs="Arial"/>
                <w:color w:val="000000"/>
                <w:sz w:val="18"/>
                <w:szCs w:val="18"/>
              </w:rPr>
              <w:t>Industriasmanufactureras</w:t>
            </w:r>
            <w:proofErr w:type="spellEnd"/>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1</w:t>
            </w:r>
          </w:p>
        </w:tc>
        <w:tc>
          <w:tcPr>
            <w:tcW w:w="1701"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5B3F0A">
              <w:rPr>
                <w:rFonts w:ascii="Arial" w:hAnsi="Arial" w:cs="Arial"/>
                <w:color w:val="000000"/>
                <w:sz w:val="18"/>
                <w:szCs w:val="18"/>
              </w:rPr>
              <w:t>10,0</w:t>
            </w:r>
          </w:p>
        </w:tc>
        <w:tc>
          <w:tcPr>
            <w:cnfStyle w:val="000010000000" w:firstRow="0" w:lastRow="0" w:firstColumn="0" w:lastColumn="0" w:oddVBand="1" w:evenVBand="0" w:oddHBand="0" w:evenHBand="0" w:firstRowFirstColumn="0" w:firstRowLastColumn="0" w:lastRowFirstColumn="0" w:lastRowLastColumn="0"/>
            <w:tcW w:w="1728" w:type="dxa"/>
            <w:shd w:val="clear" w:color="auto" w:fill="D9E2F3" w:themeFill="accent5" w:themeFillTint="33"/>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12,5</w:t>
            </w:r>
          </w:p>
        </w:tc>
      </w:tr>
      <w:tr w:rsidR="00DC1340" w:rsidRPr="005B3F0A" w:rsidTr="00DC1340">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DC1340" w:rsidRPr="005B3F0A" w:rsidRDefault="00DC1340" w:rsidP="005B3F0A">
            <w:pPr>
              <w:autoSpaceDE w:val="0"/>
              <w:autoSpaceDN w:val="0"/>
              <w:adjustRightInd w:val="0"/>
              <w:rPr>
                <w:rFonts w:ascii="Arial" w:hAnsi="Arial" w:cs="Arial"/>
                <w:color w:val="000000"/>
                <w:sz w:val="18"/>
                <w:szCs w:val="18"/>
              </w:rPr>
            </w:pPr>
          </w:p>
        </w:tc>
        <w:tc>
          <w:tcPr>
            <w:tcW w:w="2835" w:type="dxa"/>
            <w:shd w:val="clear" w:color="auto" w:fill="F2F2F2" w:themeFill="background1" w:themeFillShade="F2"/>
          </w:tcPr>
          <w:p w:rsidR="00DC1340" w:rsidRPr="005B3F0A" w:rsidRDefault="00DC1340" w:rsidP="005B3F0A">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B3F0A">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8</w:t>
            </w:r>
          </w:p>
        </w:tc>
        <w:tc>
          <w:tcPr>
            <w:tcW w:w="1701"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B3F0A">
              <w:rPr>
                <w:rFonts w:ascii="Arial" w:hAnsi="Arial" w:cs="Arial"/>
                <w:color w:val="000000"/>
                <w:sz w:val="18"/>
                <w:szCs w:val="18"/>
              </w:rPr>
              <w:t>80,0</w:t>
            </w:r>
          </w:p>
        </w:tc>
        <w:tc>
          <w:tcPr>
            <w:cnfStyle w:val="000010000000" w:firstRow="0" w:lastRow="0" w:firstColumn="0" w:lastColumn="0" w:oddVBand="1" w:evenVBand="0" w:oddHBand="0" w:evenHBand="0" w:firstRowFirstColumn="0" w:firstRowLastColumn="0" w:lastRowFirstColumn="0" w:lastRowLastColumn="0"/>
            <w:tcW w:w="1728" w:type="dxa"/>
            <w:shd w:val="clear" w:color="auto" w:fill="F2F2F2" w:themeFill="background1" w:themeFillShade="F2"/>
          </w:tcPr>
          <w:p w:rsidR="00DC1340" w:rsidRPr="005B3F0A" w:rsidRDefault="00DC1340" w:rsidP="00DC1340">
            <w:pPr>
              <w:autoSpaceDE w:val="0"/>
              <w:autoSpaceDN w:val="0"/>
              <w:adjustRightInd w:val="0"/>
              <w:jc w:val="center"/>
              <w:rPr>
                <w:rFonts w:ascii="Times New Roman" w:hAnsi="Times New Roman" w:cs="Times New Roman"/>
                <w:sz w:val="24"/>
                <w:szCs w:val="24"/>
              </w:rPr>
            </w:pPr>
            <w:r w:rsidRPr="005B3F0A">
              <w:rPr>
                <w:rFonts w:ascii="Arial" w:hAnsi="Arial" w:cs="Arial"/>
                <w:color w:val="000000"/>
                <w:sz w:val="18"/>
                <w:szCs w:val="18"/>
              </w:rPr>
              <w:t>100,0</w:t>
            </w:r>
          </w:p>
        </w:tc>
      </w:tr>
      <w:tr w:rsidR="00DC1340" w:rsidRPr="005B3F0A" w:rsidTr="00DC134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shd w:val="clear" w:color="auto" w:fill="F2F2F2" w:themeFill="background1" w:themeFillShade="F2"/>
          </w:tcPr>
          <w:p w:rsidR="00DC1340" w:rsidRPr="005B3F0A" w:rsidRDefault="00DC1340" w:rsidP="005B3F0A">
            <w:pPr>
              <w:autoSpaceDE w:val="0"/>
              <w:autoSpaceDN w:val="0"/>
              <w:adjustRightInd w:val="0"/>
              <w:spacing w:line="320" w:lineRule="atLeast"/>
              <w:ind w:left="60" w:right="60"/>
              <w:rPr>
                <w:rFonts w:ascii="Arial" w:hAnsi="Arial" w:cs="Arial"/>
                <w:color w:val="000000"/>
                <w:sz w:val="18"/>
                <w:szCs w:val="18"/>
              </w:rPr>
            </w:pPr>
            <w:r w:rsidRPr="005B3F0A">
              <w:rPr>
                <w:rFonts w:ascii="Arial" w:hAnsi="Arial" w:cs="Arial"/>
                <w:color w:val="000000"/>
                <w:sz w:val="18"/>
                <w:szCs w:val="18"/>
              </w:rPr>
              <w:t>Perdidos</w:t>
            </w:r>
          </w:p>
        </w:tc>
        <w:tc>
          <w:tcPr>
            <w:tcW w:w="2835" w:type="dxa"/>
            <w:shd w:val="clear" w:color="auto" w:fill="F2F2F2" w:themeFill="background1" w:themeFillShade="F2"/>
          </w:tcPr>
          <w:p w:rsidR="00DC1340" w:rsidRPr="005B3F0A" w:rsidRDefault="00DC1340" w:rsidP="005B3F0A">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5B3F0A">
              <w:rPr>
                <w:rFonts w:ascii="Arial" w:hAnsi="Arial" w:cs="Arial"/>
                <w:color w:val="000000"/>
                <w:sz w:val="18"/>
                <w:szCs w:val="18"/>
              </w:rPr>
              <w:t>NoAplica</w:t>
            </w:r>
            <w:proofErr w:type="spellEnd"/>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2</w:t>
            </w:r>
          </w:p>
        </w:tc>
        <w:tc>
          <w:tcPr>
            <w:tcW w:w="1701"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5B3F0A">
              <w:rPr>
                <w:rFonts w:ascii="Arial" w:hAnsi="Arial" w:cs="Arial"/>
                <w:color w:val="000000"/>
                <w:sz w:val="18"/>
                <w:szCs w:val="18"/>
              </w:rPr>
              <w:t>20,0</w:t>
            </w:r>
          </w:p>
        </w:tc>
        <w:tc>
          <w:tcPr>
            <w:cnfStyle w:val="000010000000" w:firstRow="0" w:lastRow="0" w:firstColumn="0" w:lastColumn="0" w:oddVBand="1" w:evenVBand="0" w:oddHBand="0" w:evenHBand="0" w:firstRowFirstColumn="0" w:firstRowLastColumn="0" w:lastRowFirstColumn="0" w:lastRowLastColumn="0"/>
            <w:tcW w:w="1728" w:type="dxa"/>
            <w:shd w:val="clear" w:color="auto" w:fill="F2F2F2" w:themeFill="background1" w:themeFillShade="F2"/>
          </w:tcPr>
          <w:p w:rsidR="00DC1340" w:rsidRPr="005B3F0A" w:rsidRDefault="00DC1340" w:rsidP="00DC1340">
            <w:pPr>
              <w:autoSpaceDE w:val="0"/>
              <w:autoSpaceDN w:val="0"/>
              <w:adjustRightInd w:val="0"/>
              <w:jc w:val="center"/>
              <w:rPr>
                <w:rFonts w:ascii="Times New Roman" w:hAnsi="Times New Roman" w:cs="Times New Roman"/>
                <w:sz w:val="24"/>
                <w:szCs w:val="24"/>
              </w:rPr>
            </w:pPr>
          </w:p>
        </w:tc>
      </w:tr>
      <w:tr w:rsidR="00DC1340" w:rsidRPr="005B3F0A" w:rsidTr="00DC1340">
        <w:trPr>
          <w:trHeight w:val="83"/>
        </w:trPr>
        <w:tc>
          <w:tcPr>
            <w:cnfStyle w:val="000010000000" w:firstRow="0" w:lastRow="0" w:firstColumn="0" w:lastColumn="0" w:oddVBand="1" w:evenVBand="0" w:oddHBand="0" w:evenHBand="0" w:firstRowFirstColumn="0" w:firstRowLastColumn="0" w:lastRowFirstColumn="0" w:lastRowLastColumn="0"/>
            <w:tcW w:w="3964" w:type="dxa"/>
            <w:gridSpan w:val="2"/>
            <w:shd w:val="clear" w:color="auto" w:fill="F2F2F2" w:themeFill="background1" w:themeFillShade="F2"/>
          </w:tcPr>
          <w:p w:rsidR="00DC1340" w:rsidRPr="005B3F0A" w:rsidRDefault="00DC1340" w:rsidP="005B3F0A">
            <w:pPr>
              <w:autoSpaceDE w:val="0"/>
              <w:autoSpaceDN w:val="0"/>
              <w:adjustRightInd w:val="0"/>
              <w:spacing w:line="320" w:lineRule="atLeast"/>
              <w:ind w:left="60" w:right="60"/>
              <w:rPr>
                <w:rFonts w:ascii="Arial" w:hAnsi="Arial" w:cs="Arial"/>
                <w:color w:val="000000"/>
                <w:sz w:val="18"/>
                <w:szCs w:val="18"/>
              </w:rPr>
            </w:pPr>
            <w:r w:rsidRPr="005B3F0A">
              <w:rPr>
                <w:rFonts w:ascii="Arial" w:hAnsi="Arial" w:cs="Arial"/>
                <w:color w:val="000000"/>
                <w:sz w:val="18"/>
                <w:szCs w:val="18"/>
              </w:rPr>
              <w:t>Total</w:t>
            </w:r>
          </w:p>
        </w:tc>
        <w:tc>
          <w:tcPr>
            <w:tcW w:w="1418"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5B3F0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C1340" w:rsidRPr="005B3F0A" w:rsidRDefault="00DC1340" w:rsidP="00DC1340">
            <w:pPr>
              <w:autoSpaceDE w:val="0"/>
              <w:autoSpaceDN w:val="0"/>
              <w:adjustRightInd w:val="0"/>
              <w:spacing w:line="320" w:lineRule="atLeast"/>
              <w:ind w:left="60" w:right="60"/>
              <w:jc w:val="center"/>
              <w:rPr>
                <w:rFonts w:ascii="Arial" w:hAnsi="Arial" w:cs="Arial"/>
                <w:color w:val="000000"/>
                <w:sz w:val="18"/>
                <w:szCs w:val="18"/>
              </w:rPr>
            </w:pPr>
            <w:r w:rsidRPr="005B3F0A">
              <w:rPr>
                <w:rFonts w:ascii="Arial" w:hAnsi="Arial" w:cs="Arial"/>
                <w:color w:val="000000"/>
                <w:sz w:val="18"/>
                <w:szCs w:val="18"/>
              </w:rPr>
              <w:t>100,0</w:t>
            </w:r>
          </w:p>
        </w:tc>
        <w:tc>
          <w:tcPr>
            <w:tcW w:w="1728" w:type="dxa"/>
            <w:shd w:val="clear" w:color="auto" w:fill="F2F2F2" w:themeFill="background1" w:themeFillShade="F2"/>
          </w:tcPr>
          <w:p w:rsidR="00DC1340" w:rsidRPr="005B3F0A" w:rsidRDefault="00DC1340" w:rsidP="00DC134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rsidR="005B3F0A" w:rsidRDefault="005B3F0A" w:rsidP="00463660">
      <w:pPr>
        <w:spacing w:line="276" w:lineRule="auto"/>
        <w:jc w:val="both"/>
        <w:rPr>
          <w:rFonts w:ascii="Arial" w:hAnsi="Arial" w:cs="Arial"/>
          <w:bCs/>
          <w:color w:val="000000"/>
          <w:sz w:val="24"/>
          <w:szCs w:val="24"/>
        </w:rPr>
      </w:pPr>
    </w:p>
    <w:p w:rsidR="0041463C" w:rsidRDefault="00003C55" w:rsidP="00463660">
      <w:pPr>
        <w:spacing w:line="276" w:lineRule="auto"/>
        <w:jc w:val="both"/>
        <w:rPr>
          <w:rFonts w:ascii="Arial" w:hAnsi="Arial" w:cs="Arial"/>
          <w:bCs/>
          <w:color w:val="000000"/>
          <w:sz w:val="26"/>
          <w:szCs w:val="26"/>
        </w:rPr>
      </w:pPr>
      <w:r w:rsidRPr="00D367C5">
        <w:rPr>
          <w:rFonts w:ascii="Arial" w:hAnsi="Arial" w:cs="Arial"/>
          <w:bCs/>
          <w:color w:val="000000"/>
          <w:sz w:val="24"/>
          <w:szCs w:val="24"/>
        </w:rPr>
        <w:t>De</w:t>
      </w:r>
      <w:r w:rsidR="00683C11" w:rsidRPr="00D367C5">
        <w:rPr>
          <w:rFonts w:ascii="Arial" w:hAnsi="Arial" w:cs="Arial"/>
          <w:bCs/>
          <w:color w:val="000000"/>
          <w:sz w:val="24"/>
          <w:szCs w:val="24"/>
        </w:rPr>
        <w:t>l</w:t>
      </w:r>
      <w:r w:rsidRPr="00D367C5">
        <w:rPr>
          <w:rFonts w:ascii="Arial" w:hAnsi="Arial" w:cs="Arial"/>
          <w:bCs/>
          <w:color w:val="000000"/>
          <w:sz w:val="24"/>
          <w:szCs w:val="24"/>
        </w:rPr>
        <w:t xml:space="preserve"> total de </w:t>
      </w:r>
      <w:r w:rsidR="00683C11" w:rsidRPr="00D367C5">
        <w:rPr>
          <w:rFonts w:ascii="Arial" w:hAnsi="Arial" w:cs="Arial"/>
          <w:bCs/>
          <w:color w:val="000000"/>
          <w:sz w:val="24"/>
          <w:szCs w:val="24"/>
        </w:rPr>
        <w:t>los encuestados</w:t>
      </w:r>
      <w:r w:rsidR="00683C11">
        <w:rPr>
          <w:rFonts w:ascii="Arial" w:hAnsi="Arial" w:cs="Arial"/>
          <w:bCs/>
          <w:color w:val="000000"/>
          <w:sz w:val="24"/>
          <w:szCs w:val="24"/>
        </w:rPr>
        <w:t>,</w:t>
      </w:r>
      <w:r>
        <w:rPr>
          <w:rFonts w:ascii="Arial" w:hAnsi="Arial" w:cs="Arial"/>
          <w:bCs/>
          <w:color w:val="000000"/>
          <w:sz w:val="24"/>
          <w:szCs w:val="24"/>
        </w:rPr>
        <w:t xml:space="preserve"> el 62,5%</w:t>
      </w:r>
      <w:r w:rsidR="0041463C" w:rsidRPr="004B120F">
        <w:rPr>
          <w:rFonts w:ascii="Arial" w:hAnsi="Arial" w:cs="Arial"/>
          <w:bCs/>
          <w:color w:val="000000"/>
          <w:sz w:val="24"/>
          <w:szCs w:val="24"/>
        </w:rPr>
        <w:t>% se desempeñan en el campo de la educación</w:t>
      </w:r>
      <w:r w:rsidR="00EA4A2F">
        <w:rPr>
          <w:rFonts w:ascii="Arial" w:hAnsi="Arial" w:cs="Arial"/>
          <w:bCs/>
          <w:color w:val="000000"/>
          <w:sz w:val="24"/>
          <w:szCs w:val="24"/>
        </w:rPr>
        <w:t>, el 25</w:t>
      </w:r>
      <w:r w:rsidR="0041463C" w:rsidRPr="004B120F">
        <w:rPr>
          <w:rFonts w:ascii="Arial" w:hAnsi="Arial" w:cs="Arial"/>
          <w:bCs/>
          <w:color w:val="000000"/>
          <w:sz w:val="24"/>
          <w:szCs w:val="24"/>
        </w:rPr>
        <w:t>% en explotación de minas y canteras y e</w:t>
      </w:r>
      <w:r>
        <w:rPr>
          <w:rFonts w:ascii="Arial" w:hAnsi="Arial" w:cs="Arial"/>
          <w:bCs/>
          <w:color w:val="000000"/>
          <w:sz w:val="24"/>
          <w:szCs w:val="24"/>
        </w:rPr>
        <w:t>l 12,5</w:t>
      </w:r>
      <w:r w:rsidR="0041463C" w:rsidRPr="004B120F">
        <w:rPr>
          <w:rFonts w:ascii="Arial" w:hAnsi="Arial" w:cs="Arial"/>
          <w:bCs/>
          <w:color w:val="000000"/>
          <w:sz w:val="24"/>
          <w:szCs w:val="24"/>
        </w:rPr>
        <w:t>% en indus</w:t>
      </w:r>
      <w:r>
        <w:rPr>
          <w:rFonts w:ascii="Arial" w:hAnsi="Arial" w:cs="Arial"/>
          <w:bCs/>
          <w:color w:val="000000"/>
          <w:sz w:val="24"/>
          <w:szCs w:val="24"/>
        </w:rPr>
        <w:t>trias manufacturera</w:t>
      </w:r>
      <w:r w:rsidR="0041463C">
        <w:rPr>
          <w:rFonts w:ascii="Arial" w:hAnsi="Arial" w:cs="Arial"/>
          <w:bCs/>
          <w:color w:val="000000"/>
          <w:sz w:val="26"/>
          <w:szCs w:val="26"/>
        </w:rPr>
        <w:t>.</w:t>
      </w:r>
    </w:p>
    <w:p w:rsidR="00A2657E" w:rsidRDefault="00A2657E" w:rsidP="00463660">
      <w:pPr>
        <w:spacing w:line="276" w:lineRule="auto"/>
        <w:jc w:val="both"/>
        <w:rPr>
          <w:rFonts w:ascii="Arial" w:hAnsi="Arial" w:cs="Arial"/>
          <w:bCs/>
          <w:color w:val="000000"/>
          <w:sz w:val="26"/>
          <w:szCs w:val="26"/>
        </w:rPr>
      </w:pPr>
    </w:p>
    <w:p w:rsidR="00621CCE" w:rsidRPr="00CF3DCC" w:rsidRDefault="00621CCE" w:rsidP="00621CCE">
      <w:pPr>
        <w:spacing w:line="276" w:lineRule="auto"/>
        <w:jc w:val="both"/>
        <w:rPr>
          <w:rFonts w:ascii="Arial" w:hAnsi="Arial" w:cs="Arial"/>
          <w:bCs/>
          <w:color w:val="000000"/>
          <w:sz w:val="24"/>
          <w:szCs w:val="24"/>
        </w:rPr>
      </w:pPr>
      <w:r w:rsidRPr="00CF3DCC">
        <w:rPr>
          <w:rFonts w:ascii="Arial" w:hAnsi="Arial" w:cs="Arial"/>
          <w:bCs/>
          <w:color w:val="000000"/>
          <w:sz w:val="24"/>
          <w:szCs w:val="24"/>
        </w:rPr>
        <w:t xml:space="preserve">Es importante tener muy presente el desempeño profesional de los aspirantes. El sector de educación, es el área </w:t>
      </w:r>
      <w:r w:rsidR="000E61AB">
        <w:rPr>
          <w:rFonts w:ascii="Arial" w:hAnsi="Arial" w:cs="Arial"/>
          <w:bCs/>
          <w:color w:val="000000"/>
          <w:sz w:val="24"/>
          <w:szCs w:val="24"/>
        </w:rPr>
        <w:t>en que se desempeña</w:t>
      </w:r>
      <w:r w:rsidRPr="00CF3DCC">
        <w:rPr>
          <w:rFonts w:ascii="Arial" w:hAnsi="Arial" w:cs="Arial"/>
          <w:bCs/>
          <w:color w:val="000000"/>
          <w:sz w:val="24"/>
          <w:szCs w:val="24"/>
        </w:rPr>
        <w:t xml:space="preserve"> el mayor porcentaje de </w:t>
      </w:r>
      <w:r w:rsidR="00CF3DCC" w:rsidRPr="00CF3DCC">
        <w:rPr>
          <w:rFonts w:ascii="Arial" w:hAnsi="Arial" w:cs="Arial"/>
          <w:bCs/>
          <w:color w:val="000000"/>
          <w:sz w:val="24"/>
          <w:szCs w:val="24"/>
        </w:rPr>
        <w:t>egresados.</w:t>
      </w:r>
    </w:p>
    <w:p w:rsidR="00EA4A2F" w:rsidRDefault="00EA4A2F" w:rsidP="00DC1340">
      <w:pPr>
        <w:spacing w:line="276" w:lineRule="auto"/>
        <w:rPr>
          <w:rFonts w:ascii="Arial" w:hAnsi="Arial" w:cs="Arial"/>
          <w:b/>
          <w:bCs/>
          <w:color w:val="000000"/>
          <w:sz w:val="26"/>
          <w:szCs w:val="26"/>
        </w:rPr>
      </w:pPr>
    </w:p>
    <w:p w:rsidR="00105424" w:rsidRPr="00A87890" w:rsidRDefault="00105424" w:rsidP="00DC1340">
      <w:pPr>
        <w:spacing w:line="276" w:lineRule="auto"/>
        <w:rPr>
          <w:rFonts w:ascii="Arial" w:hAnsi="Arial" w:cs="Arial"/>
          <w:b/>
          <w:bCs/>
          <w:color w:val="000000"/>
          <w:sz w:val="26"/>
          <w:szCs w:val="26"/>
        </w:rPr>
      </w:pPr>
      <w:r w:rsidRPr="00A87890">
        <w:rPr>
          <w:rFonts w:ascii="Arial" w:hAnsi="Arial" w:cs="Arial"/>
          <w:b/>
          <w:bCs/>
          <w:color w:val="000000"/>
          <w:sz w:val="26"/>
          <w:szCs w:val="26"/>
        </w:rPr>
        <w:t>Gráfico de sectores</w:t>
      </w:r>
    </w:p>
    <w:p w:rsidR="00A87890" w:rsidRDefault="00A87890" w:rsidP="00463660">
      <w:pPr>
        <w:autoSpaceDE w:val="0"/>
        <w:autoSpaceDN w:val="0"/>
        <w:adjustRightInd w:val="0"/>
        <w:spacing w:after="0" w:line="276" w:lineRule="auto"/>
        <w:rPr>
          <w:rFonts w:ascii="Times New Roman" w:hAnsi="Times New Roman" w:cs="Times New Roman"/>
          <w:sz w:val="24"/>
          <w:szCs w:val="24"/>
        </w:rPr>
      </w:pPr>
    </w:p>
    <w:p w:rsidR="00FB62C2" w:rsidRPr="00A87890" w:rsidRDefault="00FB62C2" w:rsidP="00463660">
      <w:pPr>
        <w:autoSpaceDE w:val="0"/>
        <w:autoSpaceDN w:val="0"/>
        <w:adjustRightInd w:val="0"/>
        <w:spacing w:after="0" w:line="276" w:lineRule="auto"/>
        <w:rPr>
          <w:rFonts w:ascii="Times New Roman" w:hAnsi="Times New Roman" w:cs="Times New Roman"/>
          <w:sz w:val="24"/>
          <w:szCs w:val="24"/>
        </w:rPr>
      </w:pPr>
    </w:p>
    <w:p w:rsidR="00DC1340" w:rsidRDefault="00DC1340" w:rsidP="00DC134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A87890" w:rsidRPr="00A87890" w:rsidRDefault="00DB6212" w:rsidP="00DB621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11"/>
        <w:tblW w:w="8646" w:type="dxa"/>
        <w:tblLayout w:type="fixed"/>
        <w:tblLook w:val="0000" w:firstRow="0" w:lastRow="0" w:firstColumn="0" w:lastColumn="0" w:noHBand="0" w:noVBand="0"/>
      </w:tblPr>
      <w:tblGrid>
        <w:gridCol w:w="1304"/>
        <w:gridCol w:w="1309"/>
        <w:gridCol w:w="2617"/>
        <w:gridCol w:w="3416"/>
      </w:tblGrid>
      <w:tr w:rsidR="00A87890" w:rsidRPr="00A87890" w:rsidTr="00CB0798">
        <w:trPr>
          <w:cnfStyle w:val="000000100000" w:firstRow="0" w:lastRow="0" w:firstColumn="0" w:lastColumn="0" w:oddVBand="0" w:evenVBand="0" w:oddHBand="1" w:evenHBand="0" w:firstRowFirstColumn="0" w:firstRowLastColumn="0" w:lastRowFirstColumn="0" w:lastRowLastColumn="0"/>
          <w:trHeight w:val="803"/>
        </w:trPr>
        <w:tc>
          <w:tcPr>
            <w:cnfStyle w:val="000010000000" w:firstRow="0" w:lastRow="0" w:firstColumn="0" w:lastColumn="0" w:oddVBand="1" w:evenVBand="0" w:oddHBand="0" w:evenHBand="0" w:firstRowFirstColumn="0" w:firstRowLastColumn="0" w:lastRowFirstColumn="0" w:lastRowLastColumn="0"/>
            <w:tcW w:w="8646" w:type="dxa"/>
            <w:gridSpan w:val="4"/>
            <w:shd w:val="clear" w:color="auto" w:fill="D9E2F3" w:themeFill="accent5" w:themeFillTint="33"/>
          </w:tcPr>
          <w:p w:rsidR="00A87890" w:rsidRDefault="00FB62C2" w:rsidP="00463660">
            <w:pPr>
              <w:autoSpaceDE w:val="0"/>
              <w:autoSpaceDN w:val="0"/>
              <w:adjustRightInd w:val="0"/>
              <w:spacing w:line="276" w:lineRule="auto"/>
              <w:ind w:right="60"/>
              <w:rPr>
                <w:rFonts w:ascii="Arial" w:hAnsi="Arial" w:cs="Arial"/>
                <w:b/>
                <w:bCs/>
                <w:color w:val="000000"/>
                <w:sz w:val="24"/>
                <w:szCs w:val="24"/>
              </w:rPr>
            </w:pPr>
            <w:r w:rsidRPr="00FB62C2">
              <w:rPr>
                <w:rFonts w:ascii="Arial" w:hAnsi="Arial" w:cs="Arial"/>
                <w:b/>
                <w:bCs/>
                <w:color w:val="000000"/>
                <w:sz w:val="24"/>
                <w:szCs w:val="24"/>
              </w:rPr>
              <w:lastRenderedPageBreak/>
              <w:t>¿Considera que la Maestría en Calidad y Gestión Integral le ha generado algún aporte significativo?</w:t>
            </w:r>
          </w:p>
          <w:p w:rsidR="00FB62C2" w:rsidRPr="00A87890" w:rsidRDefault="00FB62C2" w:rsidP="00463660">
            <w:pPr>
              <w:autoSpaceDE w:val="0"/>
              <w:autoSpaceDN w:val="0"/>
              <w:adjustRightInd w:val="0"/>
              <w:spacing w:line="276" w:lineRule="auto"/>
              <w:ind w:right="60"/>
              <w:rPr>
                <w:rFonts w:ascii="Arial" w:hAnsi="Arial" w:cs="Arial"/>
                <w:color w:val="000000"/>
                <w:sz w:val="24"/>
                <w:szCs w:val="24"/>
              </w:rPr>
            </w:pPr>
          </w:p>
        </w:tc>
      </w:tr>
      <w:tr w:rsidR="005352E1" w:rsidRPr="00A87890" w:rsidTr="00CB0798">
        <w:trPr>
          <w:trHeight w:val="366"/>
        </w:trPr>
        <w:tc>
          <w:tcPr>
            <w:cnfStyle w:val="000010000000" w:firstRow="0" w:lastRow="0" w:firstColumn="0" w:lastColumn="0" w:oddVBand="1" w:evenVBand="0" w:oddHBand="0" w:evenHBand="0" w:firstRowFirstColumn="0" w:firstRowLastColumn="0" w:lastRowFirstColumn="0" w:lastRowLastColumn="0"/>
            <w:tcW w:w="2613" w:type="dxa"/>
            <w:gridSpan w:val="2"/>
            <w:shd w:val="clear" w:color="auto" w:fill="F2F2F2" w:themeFill="background1" w:themeFillShade="F2"/>
          </w:tcPr>
          <w:p w:rsidR="005352E1" w:rsidRPr="00A87890" w:rsidRDefault="005352E1" w:rsidP="00463660">
            <w:pPr>
              <w:autoSpaceDE w:val="0"/>
              <w:autoSpaceDN w:val="0"/>
              <w:adjustRightInd w:val="0"/>
              <w:spacing w:line="276" w:lineRule="auto"/>
              <w:ind w:left="60" w:right="60"/>
              <w:rPr>
                <w:rFonts w:ascii="Arial" w:hAnsi="Arial" w:cs="Arial"/>
                <w:color w:val="000000"/>
                <w:sz w:val="18"/>
                <w:szCs w:val="18"/>
              </w:rPr>
            </w:pPr>
          </w:p>
        </w:tc>
        <w:tc>
          <w:tcPr>
            <w:tcW w:w="2617" w:type="dxa"/>
            <w:shd w:val="clear" w:color="auto" w:fill="F2F2F2" w:themeFill="background1" w:themeFillShade="F2"/>
          </w:tcPr>
          <w:p w:rsidR="005352E1" w:rsidRPr="00A87890" w:rsidRDefault="005352E1" w:rsidP="005352E1">
            <w:pPr>
              <w:autoSpaceDE w:val="0"/>
              <w:autoSpaceDN w:val="0"/>
              <w:adjustRightInd w:val="0"/>
              <w:spacing w:line="276" w:lineRule="auto"/>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3416" w:type="dxa"/>
            <w:shd w:val="clear" w:color="auto" w:fill="F2F2F2" w:themeFill="background1" w:themeFillShade="F2"/>
          </w:tcPr>
          <w:p w:rsidR="005352E1" w:rsidRPr="00A87890" w:rsidRDefault="005352E1" w:rsidP="005352E1">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Porcentaje</w:t>
            </w:r>
          </w:p>
        </w:tc>
      </w:tr>
      <w:tr w:rsidR="005352E1" w:rsidRPr="00A87890" w:rsidTr="00CB0798">
        <w:trPr>
          <w:cnfStyle w:val="000000100000" w:firstRow="0" w:lastRow="0" w:firstColumn="0" w:lastColumn="0" w:oddVBand="0" w:evenVBand="0" w:oddHBand="1" w:evenHBand="0" w:firstRowFirstColumn="0" w:firstRowLastColumn="0" w:lastRowFirstColumn="0" w:lastRowLastColumn="0"/>
          <w:trHeight w:val="342"/>
        </w:trPr>
        <w:tc>
          <w:tcPr>
            <w:cnfStyle w:val="000010000000" w:firstRow="0" w:lastRow="0" w:firstColumn="0" w:lastColumn="0" w:oddVBand="1" w:evenVBand="0" w:oddHBand="0" w:evenHBand="0" w:firstRowFirstColumn="0" w:firstRowLastColumn="0" w:lastRowFirstColumn="0" w:lastRowLastColumn="0"/>
            <w:tcW w:w="1304" w:type="dxa"/>
            <w:vMerge w:val="restart"/>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ind w:left="60" w:right="60"/>
              <w:rPr>
                <w:rFonts w:ascii="Arial" w:hAnsi="Arial" w:cs="Arial"/>
                <w:color w:val="000000"/>
                <w:sz w:val="18"/>
                <w:szCs w:val="18"/>
              </w:rPr>
            </w:pPr>
            <w:r w:rsidRPr="00A87890">
              <w:rPr>
                <w:rFonts w:ascii="Arial" w:hAnsi="Arial" w:cs="Arial"/>
                <w:color w:val="000000"/>
                <w:sz w:val="18"/>
                <w:szCs w:val="18"/>
              </w:rPr>
              <w:t>Válidos</w:t>
            </w:r>
          </w:p>
        </w:tc>
        <w:tc>
          <w:tcPr>
            <w:tcW w:w="1309" w:type="dxa"/>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Si</w:t>
            </w:r>
          </w:p>
        </w:tc>
        <w:tc>
          <w:tcPr>
            <w:cnfStyle w:val="000010000000" w:firstRow="0" w:lastRow="0" w:firstColumn="0" w:lastColumn="0" w:oddVBand="1" w:evenVBand="0" w:oddHBand="0" w:evenHBand="0" w:firstRowFirstColumn="0" w:firstRowLastColumn="0" w:lastRowFirstColumn="0" w:lastRowLastColumn="0"/>
            <w:tcW w:w="2617" w:type="dxa"/>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9</w:t>
            </w:r>
          </w:p>
        </w:tc>
        <w:tc>
          <w:tcPr>
            <w:tcW w:w="3416" w:type="dxa"/>
            <w:shd w:val="clear" w:color="auto" w:fill="8EAADB" w:themeFill="accent5" w:themeFillTint="99"/>
          </w:tcPr>
          <w:p w:rsidR="005352E1" w:rsidRPr="00A87890" w:rsidRDefault="005352E1" w:rsidP="005352E1">
            <w:pPr>
              <w:shd w:val="clear" w:color="auto" w:fill="F2F2F2" w:themeFill="background1" w:themeFillShade="F2"/>
              <w:autoSpaceDE w:val="0"/>
              <w:autoSpaceDN w:val="0"/>
              <w:adjustRightInd w:val="0"/>
              <w:spacing w:line="276" w:lineRule="auto"/>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90,0</w:t>
            </w:r>
          </w:p>
        </w:tc>
      </w:tr>
      <w:tr w:rsidR="005352E1" w:rsidRPr="00A87890" w:rsidTr="00CB0798">
        <w:trPr>
          <w:trHeight w:val="387"/>
        </w:trPr>
        <w:tc>
          <w:tcPr>
            <w:cnfStyle w:val="000010000000" w:firstRow="0" w:lastRow="0" w:firstColumn="0" w:lastColumn="0" w:oddVBand="1" w:evenVBand="0" w:oddHBand="0" w:evenHBand="0" w:firstRowFirstColumn="0" w:firstRowLastColumn="0" w:lastRowFirstColumn="0" w:lastRowLastColumn="0"/>
            <w:tcW w:w="1304" w:type="dxa"/>
            <w:vMerge/>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rPr>
                <w:rFonts w:ascii="Arial" w:hAnsi="Arial" w:cs="Arial"/>
                <w:color w:val="000000"/>
                <w:sz w:val="18"/>
                <w:szCs w:val="18"/>
              </w:rPr>
            </w:pPr>
          </w:p>
        </w:tc>
        <w:tc>
          <w:tcPr>
            <w:tcW w:w="1309" w:type="dxa"/>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No</w:t>
            </w:r>
          </w:p>
        </w:tc>
        <w:tc>
          <w:tcPr>
            <w:cnfStyle w:val="000010000000" w:firstRow="0" w:lastRow="0" w:firstColumn="0" w:lastColumn="0" w:oddVBand="1" w:evenVBand="0" w:oddHBand="0" w:evenHBand="0" w:firstRowFirstColumn="0" w:firstRowLastColumn="0" w:lastRowFirstColumn="0" w:lastRowLastColumn="0"/>
            <w:tcW w:w="2617" w:type="dxa"/>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1</w:t>
            </w:r>
          </w:p>
        </w:tc>
        <w:tc>
          <w:tcPr>
            <w:tcW w:w="3416" w:type="dxa"/>
          </w:tcPr>
          <w:p w:rsidR="005352E1" w:rsidRPr="00A87890" w:rsidRDefault="005352E1" w:rsidP="005352E1">
            <w:pPr>
              <w:shd w:val="clear" w:color="auto" w:fill="F2F2F2" w:themeFill="background1" w:themeFillShade="F2"/>
              <w:autoSpaceDE w:val="0"/>
              <w:autoSpaceDN w:val="0"/>
              <w:adjustRightInd w:val="0"/>
              <w:spacing w:line="276" w:lineRule="auto"/>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10,0</w:t>
            </w:r>
          </w:p>
        </w:tc>
      </w:tr>
      <w:tr w:rsidR="005352E1" w:rsidRPr="00A87890" w:rsidTr="00CB0798">
        <w:trPr>
          <w:cnfStyle w:val="000000100000" w:firstRow="0" w:lastRow="0" w:firstColumn="0" w:lastColumn="0" w:oddVBand="0" w:evenVBand="0" w:oddHBand="1" w:evenHBand="0" w:firstRowFirstColumn="0" w:firstRowLastColumn="0" w:lastRowFirstColumn="0" w:lastRowLastColumn="0"/>
          <w:trHeight w:val="366"/>
        </w:trPr>
        <w:tc>
          <w:tcPr>
            <w:cnfStyle w:val="000010000000" w:firstRow="0" w:lastRow="0" w:firstColumn="0" w:lastColumn="0" w:oddVBand="1" w:evenVBand="0" w:oddHBand="0" w:evenHBand="0" w:firstRowFirstColumn="0" w:firstRowLastColumn="0" w:lastRowFirstColumn="0" w:lastRowLastColumn="0"/>
            <w:tcW w:w="1304" w:type="dxa"/>
            <w:vMerge/>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rPr>
                <w:rFonts w:ascii="Arial" w:hAnsi="Arial" w:cs="Arial"/>
                <w:color w:val="000000"/>
                <w:sz w:val="18"/>
                <w:szCs w:val="18"/>
              </w:rPr>
            </w:pPr>
          </w:p>
        </w:tc>
        <w:tc>
          <w:tcPr>
            <w:tcW w:w="1309" w:type="dxa"/>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617" w:type="dxa"/>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10</w:t>
            </w:r>
          </w:p>
        </w:tc>
        <w:tc>
          <w:tcPr>
            <w:tcW w:w="3416" w:type="dxa"/>
            <w:shd w:val="clear" w:color="auto" w:fill="F2F2F2" w:themeFill="background1" w:themeFillShade="F2"/>
          </w:tcPr>
          <w:p w:rsidR="005352E1" w:rsidRPr="00A87890" w:rsidRDefault="005352E1" w:rsidP="005352E1">
            <w:pPr>
              <w:shd w:val="clear" w:color="auto" w:fill="F2F2F2" w:themeFill="background1" w:themeFillShade="F2"/>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87890">
              <w:rPr>
                <w:rFonts w:ascii="Arial" w:hAnsi="Arial" w:cs="Arial"/>
                <w:color w:val="000000"/>
                <w:sz w:val="18"/>
                <w:szCs w:val="18"/>
              </w:rPr>
              <w:t>100,0</w:t>
            </w:r>
          </w:p>
        </w:tc>
      </w:tr>
    </w:tbl>
    <w:p w:rsidR="001719B8" w:rsidRDefault="001719B8" w:rsidP="005352E1">
      <w:pPr>
        <w:shd w:val="clear" w:color="auto" w:fill="FFFFFF" w:themeFill="background1"/>
        <w:autoSpaceDE w:val="0"/>
        <w:autoSpaceDN w:val="0"/>
        <w:adjustRightInd w:val="0"/>
        <w:spacing w:after="0" w:line="276" w:lineRule="auto"/>
        <w:rPr>
          <w:rFonts w:ascii="Arial" w:hAnsi="Arial" w:cs="Arial"/>
          <w:b/>
          <w:bCs/>
          <w:color w:val="000000"/>
          <w:sz w:val="26"/>
          <w:szCs w:val="26"/>
        </w:rPr>
      </w:pPr>
    </w:p>
    <w:p w:rsidR="005352E1" w:rsidRDefault="00C92B06" w:rsidP="005352E1">
      <w:pPr>
        <w:spacing w:line="276" w:lineRule="auto"/>
        <w:rPr>
          <w:rFonts w:ascii="Arial" w:hAnsi="Arial" w:cs="Arial"/>
          <w:bCs/>
          <w:color w:val="000000"/>
          <w:sz w:val="26"/>
          <w:szCs w:val="26"/>
        </w:rPr>
      </w:pPr>
      <w:r w:rsidRPr="004B120F">
        <w:rPr>
          <w:rFonts w:ascii="Arial" w:hAnsi="Arial" w:cs="Arial"/>
          <w:bCs/>
          <w:color w:val="000000"/>
          <w:sz w:val="24"/>
          <w:szCs w:val="24"/>
        </w:rPr>
        <w:t>El 90</w:t>
      </w:r>
      <w:r w:rsidRPr="004B120F">
        <w:rPr>
          <w:rFonts w:ascii="Arial" w:hAnsi="Arial" w:cs="Arial"/>
          <w:b/>
          <w:bCs/>
          <w:color w:val="000000"/>
          <w:sz w:val="24"/>
          <w:szCs w:val="24"/>
        </w:rPr>
        <w:t xml:space="preserve">% </w:t>
      </w:r>
      <w:r w:rsidRPr="004B120F">
        <w:rPr>
          <w:rFonts w:ascii="Arial" w:hAnsi="Arial" w:cs="Arial"/>
          <w:bCs/>
          <w:color w:val="000000"/>
          <w:sz w:val="24"/>
          <w:szCs w:val="24"/>
        </w:rPr>
        <w:t>de los egresados consideran q</w:t>
      </w:r>
      <w:r w:rsidR="00EB446E" w:rsidRPr="004B120F">
        <w:rPr>
          <w:rFonts w:ascii="Arial" w:hAnsi="Arial" w:cs="Arial"/>
          <w:bCs/>
          <w:color w:val="000000"/>
          <w:sz w:val="24"/>
          <w:szCs w:val="24"/>
        </w:rPr>
        <w:t>ue la maestría les ha</w:t>
      </w:r>
      <w:r w:rsidR="0084162D">
        <w:rPr>
          <w:rFonts w:ascii="Arial" w:hAnsi="Arial" w:cs="Arial"/>
          <w:bCs/>
          <w:color w:val="000000"/>
          <w:sz w:val="24"/>
          <w:szCs w:val="24"/>
        </w:rPr>
        <w:t xml:space="preserve"> generado un apo</w:t>
      </w:r>
      <w:r w:rsidR="00EB446E" w:rsidRPr="004B120F">
        <w:rPr>
          <w:rFonts w:ascii="Arial" w:hAnsi="Arial" w:cs="Arial"/>
          <w:bCs/>
          <w:color w:val="000000"/>
          <w:sz w:val="24"/>
          <w:szCs w:val="24"/>
        </w:rPr>
        <w:t>rte significativo en su formación profesional</w:t>
      </w:r>
      <w:r w:rsidR="00EB446E">
        <w:rPr>
          <w:rFonts w:ascii="Arial" w:hAnsi="Arial" w:cs="Arial"/>
          <w:bCs/>
          <w:color w:val="000000"/>
          <w:sz w:val="26"/>
          <w:szCs w:val="26"/>
        </w:rPr>
        <w:t>.</w:t>
      </w:r>
    </w:p>
    <w:p w:rsidR="00A2657E" w:rsidRDefault="00A2657E" w:rsidP="005352E1">
      <w:pPr>
        <w:spacing w:line="276" w:lineRule="auto"/>
        <w:rPr>
          <w:rFonts w:ascii="Arial" w:hAnsi="Arial" w:cs="Arial"/>
          <w:b/>
          <w:bCs/>
          <w:color w:val="000000"/>
          <w:sz w:val="26"/>
          <w:szCs w:val="26"/>
        </w:rPr>
      </w:pPr>
    </w:p>
    <w:p w:rsidR="00CF3DCC" w:rsidRDefault="00CF3DCC" w:rsidP="00CF3DCC">
      <w:pPr>
        <w:jc w:val="both"/>
        <w:rPr>
          <w:rFonts w:ascii="Arial" w:hAnsi="Arial" w:cs="Arial"/>
          <w:b/>
          <w:bCs/>
          <w:color w:val="000000"/>
          <w:sz w:val="26"/>
          <w:szCs w:val="26"/>
        </w:rPr>
      </w:pPr>
      <w:r>
        <w:rPr>
          <w:rFonts w:ascii="Arial" w:hAnsi="Arial" w:cs="Arial"/>
          <w:bCs/>
          <w:color w:val="000000"/>
          <w:sz w:val="26"/>
          <w:szCs w:val="26"/>
        </w:rPr>
        <w:t xml:space="preserve">La trascendencia de la maestría se ve reflejada en los resultados de esta pregunta, ya que </w:t>
      </w:r>
      <w:r w:rsidR="00E0204D">
        <w:rPr>
          <w:rFonts w:ascii="Arial" w:hAnsi="Arial" w:cs="Arial"/>
          <w:bCs/>
          <w:color w:val="000000"/>
          <w:sz w:val="26"/>
          <w:szCs w:val="26"/>
        </w:rPr>
        <w:t>la mayoría</w:t>
      </w:r>
      <w:r>
        <w:rPr>
          <w:rFonts w:ascii="Arial" w:hAnsi="Arial" w:cs="Arial"/>
          <w:bCs/>
          <w:color w:val="000000"/>
          <w:sz w:val="26"/>
          <w:szCs w:val="26"/>
        </w:rPr>
        <w:t xml:space="preserve"> de los encuestados manifiesta que ha sido fundamental para su formación profesional.</w:t>
      </w:r>
    </w:p>
    <w:p w:rsidR="00A2657E" w:rsidRDefault="00A2657E" w:rsidP="005352E1">
      <w:pPr>
        <w:spacing w:line="276" w:lineRule="auto"/>
        <w:rPr>
          <w:rFonts w:ascii="Arial" w:hAnsi="Arial" w:cs="Arial"/>
          <w:b/>
          <w:bCs/>
          <w:color w:val="000000"/>
          <w:sz w:val="26"/>
          <w:szCs w:val="26"/>
        </w:rPr>
      </w:pPr>
    </w:p>
    <w:p w:rsidR="00105424" w:rsidRPr="00940AE1" w:rsidRDefault="00105424" w:rsidP="00940AE1">
      <w:pPr>
        <w:spacing w:line="276" w:lineRule="auto"/>
        <w:rPr>
          <w:rFonts w:ascii="Arial" w:hAnsi="Arial" w:cs="Arial"/>
          <w:b/>
          <w:bCs/>
          <w:color w:val="000000"/>
          <w:sz w:val="26"/>
          <w:szCs w:val="26"/>
        </w:rPr>
      </w:pPr>
      <w:r w:rsidRPr="00A87890">
        <w:rPr>
          <w:rFonts w:ascii="Arial" w:hAnsi="Arial" w:cs="Arial"/>
          <w:b/>
          <w:bCs/>
          <w:color w:val="000000"/>
          <w:sz w:val="26"/>
          <w:szCs w:val="26"/>
        </w:rPr>
        <w:t>Gráfico de sectores</w:t>
      </w:r>
    </w:p>
    <w:p w:rsidR="00105424" w:rsidRDefault="00105424" w:rsidP="00463660">
      <w:pPr>
        <w:autoSpaceDE w:val="0"/>
        <w:autoSpaceDN w:val="0"/>
        <w:adjustRightInd w:val="0"/>
        <w:spacing w:after="0" w:line="276" w:lineRule="auto"/>
        <w:rPr>
          <w:rFonts w:ascii="Times New Roman" w:hAnsi="Times New Roman" w:cs="Times New Roman"/>
          <w:sz w:val="24"/>
          <w:szCs w:val="24"/>
        </w:rPr>
      </w:pPr>
    </w:p>
    <w:p w:rsidR="005352E1" w:rsidRDefault="005352E1" w:rsidP="005352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24127A" w:rsidRDefault="0024127A" w:rsidP="00F91688">
      <w:pPr>
        <w:autoSpaceDE w:val="0"/>
        <w:autoSpaceDN w:val="0"/>
        <w:adjustRightInd w:val="0"/>
        <w:spacing w:after="0" w:line="240" w:lineRule="auto"/>
        <w:rPr>
          <w:rFonts w:ascii="Times New Roman" w:hAnsi="Times New Roman" w:cs="Times New Roman"/>
          <w:sz w:val="24"/>
          <w:szCs w:val="24"/>
        </w:rPr>
      </w:pPr>
    </w:p>
    <w:p w:rsidR="00940AE1" w:rsidRPr="00F91688" w:rsidRDefault="00DB6212" w:rsidP="00DB621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642" w:type="dxa"/>
        <w:tblLayout w:type="fixed"/>
        <w:tblLook w:val="0000" w:firstRow="0" w:lastRow="0" w:firstColumn="0" w:lastColumn="0" w:noHBand="0" w:noVBand="0"/>
      </w:tblPr>
      <w:tblGrid>
        <w:gridCol w:w="2434"/>
        <w:gridCol w:w="1009"/>
        <w:gridCol w:w="1439"/>
        <w:gridCol w:w="1579"/>
        <w:gridCol w:w="2181"/>
      </w:tblGrid>
      <w:tr w:rsidR="00F91688" w:rsidRPr="00F91688" w:rsidTr="007168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642" w:type="dxa"/>
            <w:gridSpan w:val="5"/>
            <w:shd w:val="clear" w:color="auto" w:fill="DEEAF6" w:themeFill="accent1" w:themeFillTint="33"/>
          </w:tcPr>
          <w:p w:rsidR="00F91688" w:rsidRDefault="00C9012F" w:rsidP="00C9012F">
            <w:pPr>
              <w:autoSpaceDE w:val="0"/>
              <w:autoSpaceDN w:val="0"/>
              <w:adjustRightInd w:val="0"/>
              <w:spacing w:line="320" w:lineRule="atLeast"/>
              <w:ind w:left="60" w:right="60"/>
              <w:rPr>
                <w:rFonts w:ascii="Arial" w:hAnsi="Arial" w:cs="Arial"/>
                <w:b/>
                <w:bCs/>
                <w:color w:val="000000"/>
                <w:sz w:val="24"/>
                <w:szCs w:val="24"/>
              </w:rPr>
            </w:pPr>
            <w:r w:rsidRPr="003B49B6">
              <w:rPr>
                <w:rFonts w:ascii="Arial" w:hAnsi="Arial" w:cs="Arial"/>
                <w:b/>
                <w:bCs/>
                <w:color w:val="000000"/>
                <w:sz w:val="24"/>
                <w:szCs w:val="24"/>
              </w:rPr>
              <w:lastRenderedPageBreak/>
              <w:t>¿Qué tanto le ha aportado la Maestría en Calidad y Gestión Integral respecto a las siguientes variables?</w:t>
            </w:r>
          </w:p>
          <w:p w:rsidR="00C9012F" w:rsidRPr="00F91688" w:rsidRDefault="00C9012F" w:rsidP="00C9012F">
            <w:pPr>
              <w:autoSpaceDE w:val="0"/>
              <w:autoSpaceDN w:val="0"/>
              <w:adjustRightInd w:val="0"/>
              <w:spacing w:line="320" w:lineRule="atLeast"/>
              <w:ind w:left="60" w:right="60"/>
              <w:rPr>
                <w:rFonts w:ascii="Arial" w:hAnsi="Arial" w:cs="Arial"/>
                <w:color w:val="000000"/>
                <w:sz w:val="18"/>
                <w:szCs w:val="18"/>
              </w:rPr>
            </w:pPr>
          </w:p>
        </w:tc>
      </w:tr>
      <w:tr w:rsidR="00F91688" w:rsidRPr="00F91688" w:rsidTr="007168D7">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F91688" w:rsidRPr="00F91688" w:rsidRDefault="00F91688" w:rsidP="00F91688">
            <w:pPr>
              <w:autoSpaceDE w:val="0"/>
              <w:autoSpaceDN w:val="0"/>
              <w:adjustRightInd w:val="0"/>
              <w:spacing w:line="320" w:lineRule="atLeast"/>
              <w:ind w:left="60" w:right="60"/>
              <w:rPr>
                <w:rFonts w:ascii="Arial" w:hAnsi="Arial" w:cs="Arial"/>
                <w:color w:val="000000"/>
                <w:sz w:val="18"/>
                <w:szCs w:val="18"/>
              </w:rPr>
            </w:pPr>
          </w:p>
        </w:tc>
        <w:tc>
          <w:tcPr>
            <w:tcW w:w="100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N</w:t>
            </w:r>
          </w:p>
        </w:tc>
        <w:tc>
          <w:tcPr>
            <w:cnfStyle w:val="000010000000" w:firstRow="0" w:lastRow="0" w:firstColumn="0" w:lastColumn="0" w:oddVBand="1" w:evenVBand="0" w:oddHBand="0" w:evenHBand="0" w:firstRowFirstColumn="0" w:firstRowLastColumn="0" w:lastRowFirstColumn="0" w:lastRowLastColumn="0"/>
            <w:tcW w:w="143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Media</w:t>
            </w:r>
          </w:p>
        </w:tc>
        <w:tc>
          <w:tcPr>
            <w:tcW w:w="157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F91688">
              <w:rPr>
                <w:rFonts w:ascii="Arial" w:hAnsi="Arial" w:cs="Arial"/>
                <w:color w:val="000000"/>
                <w:sz w:val="18"/>
                <w:szCs w:val="18"/>
              </w:rPr>
              <w:t>Desv</w:t>
            </w:r>
            <w:proofErr w:type="spellEnd"/>
            <w:r w:rsidRPr="00F91688">
              <w:rPr>
                <w:rFonts w:ascii="Arial" w:hAnsi="Arial" w:cs="Arial"/>
                <w:color w:val="000000"/>
                <w:sz w:val="18"/>
                <w:szCs w:val="18"/>
              </w:rPr>
              <w:t xml:space="preserve">. </w:t>
            </w:r>
            <w:proofErr w:type="spellStart"/>
            <w:proofErr w:type="gramStart"/>
            <w:r w:rsidRPr="00F91688">
              <w:rPr>
                <w:rFonts w:ascii="Arial" w:hAnsi="Arial" w:cs="Arial"/>
                <w:color w:val="000000"/>
                <w:sz w:val="18"/>
                <w:szCs w:val="18"/>
              </w:rPr>
              <w:t>típ</w:t>
            </w:r>
            <w:proofErr w:type="spellEnd"/>
            <w:proofErr w:type="gramEnd"/>
            <w:r w:rsidRPr="00F91688">
              <w:rPr>
                <w:rFonts w:ascii="Arial" w:hAnsi="Arial" w:cs="Arial"/>
                <w:color w:val="000000"/>
                <w:sz w:val="18"/>
                <w:szCs w:val="18"/>
              </w:rPr>
              <w:t>.</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Varianza</w:t>
            </w:r>
          </w:p>
        </w:tc>
      </w:tr>
      <w:tr w:rsidR="00F91688" w:rsidRPr="00F91688" w:rsidTr="007168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F91688" w:rsidRPr="00F91688" w:rsidRDefault="00F91688" w:rsidP="00F91688">
            <w:pPr>
              <w:autoSpaceDE w:val="0"/>
              <w:autoSpaceDN w:val="0"/>
              <w:adjustRightInd w:val="0"/>
              <w:spacing w:line="320" w:lineRule="atLeast"/>
              <w:ind w:left="60" w:right="60"/>
              <w:rPr>
                <w:rFonts w:ascii="Arial" w:hAnsi="Arial" w:cs="Arial"/>
                <w:color w:val="000000"/>
                <w:sz w:val="18"/>
                <w:szCs w:val="18"/>
              </w:rPr>
            </w:pPr>
            <w:proofErr w:type="spellStart"/>
            <w:r w:rsidRPr="00F91688">
              <w:rPr>
                <w:rFonts w:ascii="Arial" w:hAnsi="Arial" w:cs="Arial"/>
                <w:color w:val="000000"/>
                <w:sz w:val="18"/>
                <w:szCs w:val="18"/>
              </w:rPr>
              <w:t>Desepeño_profesional</w:t>
            </w:r>
            <w:proofErr w:type="spellEnd"/>
          </w:p>
        </w:tc>
        <w:tc>
          <w:tcPr>
            <w:tcW w:w="100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9</w:t>
            </w:r>
          </w:p>
        </w:tc>
        <w:tc>
          <w:tcPr>
            <w:cnfStyle w:val="000010000000" w:firstRow="0" w:lastRow="0" w:firstColumn="0" w:lastColumn="0" w:oddVBand="1" w:evenVBand="0" w:oddHBand="0" w:evenHBand="0" w:firstRowFirstColumn="0" w:firstRowLastColumn="0" w:lastRowFirstColumn="0" w:lastRowLastColumn="0"/>
            <w:tcW w:w="1439" w:type="dxa"/>
            <w:shd w:val="clear" w:color="auto" w:fill="8EAADB" w:themeFill="accent5" w:themeFillTint="99"/>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4,44</w:t>
            </w:r>
          </w:p>
        </w:tc>
        <w:tc>
          <w:tcPr>
            <w:tcW w:w="157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,527</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,278</w:t>
            </w:r>
          </w:p>
        </w:tc>
      </w:tr>
      <w:tr w:rsidR="00F91688" w:rsidRPr="00F91688" w:rsidTr="007168D7">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F91688" w:rsidRPr="00F91688" w:rsidRDefault="00F91688" w:rsidP="00F91688">
            <w:pPr>
              <w:autoSpaceDE w:val="0"/>
              <w:autoSpaceDN w:val="0"/>
              <w:adjustRightInd w:val="0"/>
              <w:spacing w:line="320" w:lineRule="atLeast"/>
              <w:ind w:left="60" w:right="60"/>
              <w:rPr>
                <w:rFonts w:ascii="Arial" w:hAnsi="Arial" w:cs="Arial"/>
                <w:color w:val="000000"/>
                <w:sz w:val="18"/>
                <w:szCs w:val="18"/>
              </w:rPr>
            </w:pPr>
            <w:proofErr w:type="spellStart"/>
            <w:r w:rsidRPr="00F91688">
              <w:rPr>
                <w:rFonts w:ascii="Arial" w:hAnsi="Arial" w:cs="Arial"/>
                <w:color w:val="000000"/>
                <w:sz w:val="18"/>
                <w:szCs w:val="18"/>
              </w:rPr>
              <w:t>Formación_personal</w:t>
            </w:r>
            <w:proofErr w:type="spellEnd"/>
          </w:p>
        </w:tc>
        <w:tc>
          <w:tcPr>
            <w:tcW w:w="100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9</w:t>
            </w:r>
          </w:p>
        </w:tc>
        <w:tc>
          <w:tcPr>
            <w:cnfStyle w:val="000010000000" w:firstRow="0" w:lastRow="0" w:firstColumn="0" w:lastColumn="0" w:oddVBand="1" w:evenVBand="0" w:oddHBand="0" w:evenHBand="0" w:firstRowFirstColumn="0" w:firstRowLastColumn="0" w:lastRowFirstColumn="0" w:lastRowLastColumn="0"/>
            <w:tcW w:w="1439" w:type="dxa"/>
            <w:shd w:val="clear" w:color="auto" w:fill="8EAADB" w:themeFill="accent5" w:themeFillTint="99"/>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4,44</w:t>
            </w:r>
          </w:p>
        </w:tc>
        <w:tc>
          <w:tcPr>
            <w:tcW w:w="157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,726</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,528</w:t>
            </w:r>
          </w:p>
        </w:tc>
      </w:tr>
      <w:tr w:rsidR="00F91688" w:rsidRPr="00F91688" w:rsidTr="007168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F91688" w:rsidRPr="00F91688" w:rsidRDefault="00F91688" w:rsidP="00F91688">
            <w:pPr>
              <w:autoSpaceDE w:val="0"/>
              <w:autoSpaceDN w:val="0"/>
              <w:adjustRightInd w:val="0"/>
              <w:spacing w:line="320" w:lineRule="atLeast"/>
              <w:ind w:left="60" w:right="60"/>
              <w:rPr>
                <w:rFonts w:ascii="Arial" w:hAnsi="Arial" w:cs="Arial"/>
                <w:color w:val="000000"/>
                <w:sz w:val="18"/>
                <w:szCs w:val="18"/>
              </w:rPr>
            </w:pPr>
            <w:proofErr w:type="spellStart"/>
            <w:r w:rsidRPr="00F91688">
              <w:rPr>
                <w:rFonts w:ascii="Arial" w:hAnsi="Arial" w:cs="Arial"/>
                <w:color w:val="000000"/>
                <w:sz w:val="18"/>
                <w:szCs w:val="18"/>
              </w:rPr>
              <w:t>Oportunidades_laborales</w:t>
            </w:r>
            <w:proofErr w:type="spellEnd"/>
          </w:p>
        </w:tc>
        <w:tc>
          <w:tcPr>
            <w:tcW w:w="100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9</w:t>
            </w:r>
          </w:p>
        </w:tc>
        <w:tc>
          <w:tcPr>
            <w:cnfStyle w:val="000010000000" w:firstRow="0" w:lastRow="0" w:firstColumn="0" w:lastColumn="0" w:oddVBand="1" w:evenVBand="0" w:oddHBand="0" w:evenHBand="0" w:firstRowFirstColumn="0" w:firstRowLastColumn="0" w:lastRowFirstColumn="0" w:lastRowLastColumn="0"/>
            <w:tcW w:w="1439" w:type="dxa"/>
            <w:shd w:val="clear" w:color="auto" w:fill="B4C6E7" w:themeFill="accent5" w:themeFillTint="66"/>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3,67</w:t>
            </w:r>
          </w:p>
        </w:tc>
        <w:tc>
          <w:tcPr>
            <w:tcW w:w="157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1,414</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2,000</w:t>
            </w:r>
          </w:p>
        </w:tc>
      </w:tr>
      <w:tr w:rsidR="00F91688" w:rsidRPr="00F91688" w:rsidTr="007168D7">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F91688" w:rsidRPr="00F91688" w:rsidRDefault="00F91688" w:rsidP="00F91688">
            <w:pPr>
              <w:autoSpaceDE w:val="0"/>
              <w:autoSpaceDN w:val="0"/>
              <w:adjustRightInd w:val="0"/>
              <w:spacing w:line="320" w:lineRule="atLeast"/>
              <w:ind w:left="60" w:right="60"/>
              <w:rPr>
                <w:rFonts w:ascii="Arial" w:hAnsi="Arial" w:cs="Arial"/>
                <w:color w:val="000000"/>
                <w:sz w:val="18"/>
                <w:szCs w:val="18"/>
              </w:rPr>
            </w:pPr>
            <w:proofErr w:type="spellStart"/>
            <w:r w:rsidRPr="00F91688">
              <w:rPr>
                <w:rFonts w:ascii="Arial" w:hAnsi="Arial" w:cs="Arial"/>
                <w:color w:val="000000"/>
                <w:sz w:val="18"/>
                <w:szCs w:val="18"/>
              </w:rPr>
              <w:t>Mejora_salaria</w:t>
            </w:r>
            <w:proofErr w:type="spellEnd"/>
          </w:p>
        </w:tc>
        <w:tc>
          <w:tcPr>
            <w:tcW w:w="100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9</w:t>
            </w:r>
          </w:p>
        </w:tc>
        <w:tc>
          <w:tcPr>
            <w:cnfStyle w:val="000010000000" w:firstRow="0" w:lastRow="0" w:firstColumn="0" w:lastColumn="0" w:oddVBand="1" w:evenVBand="0" w:oddHBand="0" w:evenHBand="0" w:firstRowFirstColumn="0" w:firstRowLastColumn="0" w:lastRowFirstColumn="0" w:lastRowLastColumn="0"/>
            <w:tcW w:w="1439" w:type="dxa"/>
            <w:shd w:val="clear" w:color="auto" w:fill="D9E2F3" w:themeFill="accent5" w:themeFillTint="33"/>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3,56</w:t>
            </w:r>
          </w:p>
        </w:tc>
        <w:tc>
          <w:tcPr>
            <w:tcW w:w="157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1,424</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2,028</w:t>
            </w:r>
          </w:p>
        </w:tc>
      </w:tr>
      <w:tr w:rsidR="00F91688" w:rsidRPr="00F91688" w:rsidTr="007168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F91688" w:rsidRPr="00F91688" w:rsidRDefault="00F91688" w:rsidP="00F91688">
            <w:pPr>
              <w:autoSpaceDE w:val="0"/>
              <w:autoSpaceDN w:val="0"/>
              <w:adjustRightInd w:val="0"/>
              <w:spacing w:line="320" w:lineRule="atLeast"/>
              <w:ind w:left="60" w:right="60"/>
              <w:rPr>
                <w:rFonts w:ascii="Arial" w:hAnsi="Arial" w:cs="Arial"/>
                <w:color w:val="000000"/>
                <w:sz w:val="18"/>
                <w:szCs w:val="18"/>
              </w:rPr>
            </w:pPr>
            <w:proofErr w:type="spellStart"/>
            <w:r w:rsidRPr="00F91688">
              <w:rPr>
                <w:rFonts w:ascii="Arial" w:hAnsi="Arial" w:cs="Arial"/>
                <w:color w:val="000000"/>
                <w:sz w:val="18"/>
                <w:szCs w:val="18"/>
              </w:rPr>
              <w:t>Promocion_cargo</w:t>
            </w:r>
            <w:proofErr w:type="spellEnd"/>
          </w:p>
        </w:tc>
        <w:tc>
          <w:tcPr>
            <w:tcW w:w="100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9</w:t>
            </w:r>
          </w:p>
        </w:tc>
        <w:tc>
          <w:tcPr>
            <w:cnfStyle w:val="000010000000" w:firstRow="0" w:lastRow="0" w:firstColumn="0" w:lastColumn="0" w:oddVBand="1" w:evenVBand="0" w:oddHBand="0" w:evenHBand="0" w:firstRowFirstColumn="0" w:firstRowLastColumn="0" w:lastRowFirstColumn="0" w:lastRowLastColumn="0"/>
            <w:tcW w:w="1439" w:type="dxa"/>
            <w:shd w:val="clear" w:color="auto" w:fill="D9E2F3" w:themeFill="accent5" w:themeFillTint="33"/>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3,56</w:t>
            </w:r>
          </w:p>
        </w:tc>
        <w:tc>
          <w:tcPr>
            <w:tcW w:w="157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1,424</w:t>
            </w:r>
          </w:p>
        </w:tc>
        <w:tc>
          <w:tcPr>
            <w:cnfStyle w:val="000010000000" w:firstRow="0" w:lastRow="0" w:firstColumn="0" w:lastColumn="0" w:oddVBand="1" w:evenVBand="0" w:oddHBand="0" w:evenHBand="0" w:firstRowFirstColumn="0" w:firstRowLastColumn="0" w:lastRowFirstColumn="0" w:lastRowLastColumn="0"/>
            <w:tcW w:w="2181"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rPr>
                <w:rFonts w:ascii="Arial" w:hAnsi="Arial" w:cs="Arial"/>
                <w:color w:val="000000"/>
                <w:sz w:val="18"/>
                <w:szCs w:val="18"/>
              </w:rPr>
            </w:pPr>
            <w:r w:rsidRPr="00F91688">
              <w:rPr>
                <w:rFonts w:ascii="Arial" w:hAnsi="Arial" w:cs="Arial"/>
                <w:color w:val="000000"/>
                <w:sz w:val="18"/>
                <w:szCs w:val="18"/>
              </w:rPr>
              <w:t>2,028</w:t>
            </w:r>
          </w:p>
        </w:tc>
      </w:tr>
      <w:tr w:rsidR="00F91688" w:rsidRPr="00F91688" w:rsidTr="007168D7">
        <w:tc>
          <w:tcPr>
            <w:cnfStyle w:val="000010000000" w:firstRow="0" w:lastRow="0" w:firstColumn="0" w:lastColumn="0" w:oddVBand="1" w:evenVBand="0" w:oddHBand="0" w:evenHBand="0" w:firstRowFirstColumn="0" w:firstRowLastColumn="0" w:lastRowFirstColumn="0" w:lastRowLastColumn="0"/>
            <w:tcW w:w="2434" w:type="dxa"/>
            <w:shd w:val="clear" w:color="auto" w:fill="F2F2F2" w:themeFill="background1" w:themeFillShade="F2"/>
          </w:tcPr>
          <w:p w:rsidR="00F91688" w:rsidRPr="00F91688" w:rsidRDefault="00F91688" w:rsidP="00F91688">
            <w:pPr>
              <w:autoSpaceDE w:val="0"/>
              <w:autoSpaceDN w:val="0"/>
              <w:adjustRightInd w:val="0"/>
              <w:spacing w:line="320" w:lineRule="atLeast"/>
              <w:ind w:left="60" w:right="60"/>
              <w:rPr>
                <w:rFonts w:ascii="Arial" w:hAnsi="Arial" w:cs="Arial"/>
                <w:color w:val="000000"/>
                <w:sz w:val="18"/>
                <w:szCs w:val="18"/>
              </w:rPr>
            </w:pPr>
            <w:r w:rsidRPr="00F91688">
              <w:rPr>
                <w:rFonts w:ascii="Arial" w:hAnsi="Arial" w:cs="Arial"/>
                <w:color w:val="000000"/>
                <w:sz w:val="18"/>
                <w:szCs w:val="18"/>
              </w:rPr>
              <w:t>N válido (según lista)</w:t>
            </w:r>
          </w:p>
        </w:tc>
        <w:tc>
          <w:tcPr>
            <w:tcW w:w="1009" w:type="dxa"/>
            <w:shd w:val="clear" w:color="auto" w:fill="F2F2F2" w:themeFill="background1" w:themeFillShade="F2"/>
          </w:tcPr>
          <w:p w:rsidR="00F91688" w:rsidRPr="00F91688" w:rsidRDefault="00F91688" w:rsidP="00C9012F">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F91688">
              <w:rPr>
                <w:rFonts w:ascii="Arial" w:hAnsi="Arial" w:cs="Arial"/>
                <w:color w:val="000000"/>
                <w:sz w:val="18"/>
                <w:szCs w:val="18"/>
              </w:rPr>
              <w:t>9</w:t>
            </w:r>
          </w:p>
        </w:tc>
        <w:tc>
          <w:tcPr>
            <w:cnfStyle w:val="000010000000" w:firstRow="0" w:lastRow="0" w:firstColumn="0" w:lastColumn="0" w:oddVBand="1" w:evenVBand="0" w:oddHBand="0" w:evenHBand="0" w:firstRowFirstColumn="0" w:firstRowLastColumn="0" w:lastRowFirstColumn="0" w:lastRowLastColumn="0"/>
            <w:tcW w:w="1439" w:type="dxa"/>
            <w:shd w:val="clear" w:color="auto" w:fill="F2F2F2" w:themeFill="background1" w:themeFillShade="F2"/>
          </w:tcPr>
          <w:p w:rsidR="00F91688" w:rsidRPr="00F91688" w:rsidRDefault="00F91688" w:rsidP="00C9012F">
            <w:pPr>
              <w:autoSpaceDE w:val="0"/>
              <w:autoSpaceDN w:val="0"/>
              <w:adjustRightInd w:val="0"/>
              <w:jc w:val="center"/>
              <w:rPr>
                <w:rFonts w:ascii="Times New Roman" w:hAnsi="Times New Roman" w:cs="Times New Roman"/>
                <w:sz w:val="24"/>
                <w:szCs w:val="24"/>
              </w:rPr>
            </w:pPr>
          </w:p>
        </w:tc>
        <w:tc>
          <w:tcPr>
            <w:tcW w:w="1579" w:type="dxa"/>
            <w:shd w:val="clear" w:color="auto" w:fill="F2F2F2" w:themeFill="background1" w:themeFillShade="F2"/>
          </w:tcPr>
          <w:p w:rsidR="00F91688" w:rsidRPr="00F91688" w:rsidRDefault="00F91688" w:rsidP="00C9012F">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2181" w:type="dxa"/>
            <w:shd w:val="clear" w:color="auto" w:fill="F2F2F2" w:themeFill="background1" w:themeFillShade="F2"/>
          </w:tcPr>
          <w:p w:rsidR="00F91688" w:rsidRPr="00F91688" w:rsidRDefault="00F91688" w:rsidP="00C9012F">
            <w:pPr>
              <w:autoSpaceDE w:val="0"/>
              <w:autoSpaceDN w:val="0"/>
              <w:adjustRightInd w:val="0"/>
              <w:jc w:val="center"/>
              <w:rPr>
                <w:rFonts w:ascii="Times New Roman" w:hAnsi="Times New Roman" w:cs="Times New Roman"/>
                <w:sz w:val="24"/>
                <w:szCs w:val="24"/>
              </w:rPr>
            </w:pPr>
          </w:p>
        </w:tc>
      </w:tr>
    </w:tbl>
    <w:p w:rsidR="00F91688" w:rsidRPr="004B120F" w:rsidRDefault="00F91688" w:rsidP="00463660">
      <w:pPr>
        <w:autoSpaceDE w:val="0"/>
        <w:autoSpaceDN w:val="0"/>
        <w:adjustRightInd w:val="0"/>
        <w:spacing w:after="0" w:line="276" w:lineRule="auto"/>
        <w:rPr>
          <w:rFonts w:ascii="Times New Roman" w:hAnsi="Times New Roman" w:cs="Times New Roman"/>
          <w:sz w:val="24"/>
          <w:szCs w:val="24"/>
        </w:rPr>
      </w:pPr>
    </w:p>
    <w:p w:rsidR="00FA7F37" w:rsidRDefault="00EB446E" w:rsidP="00463660">
      <w:pPr>
        <w:spacing w:line="276" w:lineRule="auto"/>
        <w:jc w:val="both"/>
        <w:rPr>
          <w:rFonts w:ascii="Arial" w:hAnsi="Arial" w:cs="Arial"/>
          <w:sz w:val="24"/>
          <w:szCs w:val="24"/>
        </w:rPr>
      </w:pPr>
      <w:r w:rsidRPr="004B120F">
        <w:rPr>
          <w:rFonts w:ascii="Arial" w:hAnsi="Arial" w:cs="Arial"/>
          <w:sz w:val="24"/>
          <w:szCs w:val="24"/>
        </w:rPr>
        <w:t xml:space="preserve">Teniendo en cuenta la calificación máxima </w:t>
      </w:r>
      <w:r w:rsidR="00003C55">
        <w:rPr>
          <w:rFonts w:ascii="Arial" w:hAnsi="Arial" w:cs="Arial"/>
          <w:sz w:val="24"/>
          <w:szCs w:val="24"/>
        </w:rPr>
        <w:t xml:space="preserve">para cada variable </w:t>
      </w:r>
      <w:r w:rsidRPr="004B120F">
        <w:rPr>
          <w:rFonts w:ascii="Arial" w:hAnsi="Arial" w:cs="Arial"/>
          <w:sz w:val="24"/>
          <w:szCs w:val="24"/>
        </w:rPr>
        <w:t>5</w:t>
      </w:r>
      <w:r w:rsidR="00C9012F">
        <w:rPr>
          <w:rFonts w:ascii="Arial" w:hAnsi="Arial" w:cs="Arial"/>
          <w:sz w:val="24"/>
          <w:szCs w:val="24"/>
        </w:rPr>
        <w:t xml:space="preserve"> y la calificación </w:t>
      </w:r>
      <w:r w:rsidR="00F07301" w:rsidRPr="004B120F">
        <w:rPr>
          <w:rFonts w:ascii="Arial" w:hAnsi="Arial" w:cs="Arial"/>
          <w:sz w:val="24"/>
          <w:szCs w:val="24"/>
        </w:rPr>
        <w:t>mínima</w:t>
      </w:r>
      <w:r w:rsidR="00003C55">
        <w:rPr>
          <w:rFonts w:ascii="Arial" w:hAnsi="Arial" w:cs="Arial"/>
          <w:sz w:val="24"/>
          <w:szCs w:val="24"/>
        </w:rPr>
        <w:t xml:space="preserve"> 1</w:t>
      </w:r>
      <w:r w:rsidRPr="004B120F">
        <w:rPr>
          <w:rFonts w:ascii="Arial" w:hAnsi="Arial" w:cs="Arial"/>
          <w:sz w:val="24"/>
          <w:szCs w:val="24"/>
        </w:rPr>
        <w:t>, se obtuvo como mejor promedio</w:t>
      </w:r>
      <w:r w:rsidR="00F07301" w:rsidRPr="004B120F">
        <w:rPr>
          <w:rFonts w:ascii="Arial" w:hAnsi="Arial" w:cs="Arial"/>
          <w:sz w:val="24"/>
          <w:szCs w:val="24"/>
        </w:rPr>
        <w:t xml:space="preserve"> respecto a los aportes que le ha generado la maestría en calidad y gestión integral</w:t>
      </w:r>
      <w:r w:rsidRPr="004B120F">
        <w:rPr>
          <w:rFonts w:ascii="Arial" w:hAnsi="Arial" w:cs="Arial"/>
          <w:sz w:val="24"/>
          <w:szCs w:val="24"/>
        </w:rPr>
        <w:t xml:space="preserve"> para las variables </w:t>
      </w:r>
      <w:r w:rsidR="008E4A51">
        <w:rPr>
          <w:rFonts w:ascii="Arial" w:hAnsi="Arial" w:cs="Arial"/>
          <w:sz w:val="24"/>
          <w:szCs w:val="24"/>
        </w:rPr>
        <w:t>(</w:t>
      </w:r>
      <w:r w:rsidRPr="004B120F">
        <w:rPr>
          <w:rFonts w:ascii="Arial" w:hAnsi="Arial" w:cs="Arial"/>
          <w:sz w:val="24"/>
          <w:szCs w:val="24"/>
        </w:rPr>
        <w:t>despeño profesional y formación personal con 4.44</w:t>
      </w:r>
      <w:r w:rsidR="008E4A51">
        <w:rPr>
          <w:rFonts w:ascii="Arial" w:hAnsi="Arial" w:cs="Arial"/>
          <w:sz w:val="24"/>
          <w:szCs w:val="24"/>
        </w:rPr>
        <w:t>)</w:t>
      </w:r>
      <w:r w:rsidRPr="004B120F">
        <w:rPr>
          <w:rFonts w:ascii="Arial" w:hAnsi="Arial" w:cs="Arial"/>
          <w:sz w:val="24"/>
          <w:szCs w:val="24"/>
        </w:rPr>
        <w:t xml:space="preserve">, seguida de </w:t>
      </w:r>
      <w:r w:rsidR="008E4A51">
        <w:rPr>
          <w:rFonts w:ascii="Arial" w:hAnsi="Arial" w:cs="Arial"/>
          <w:sz w:val="24"/>
          <w:szCs w:val="24"/>
        </w:rPr>
        <w:t>(</w:t>
      </w:r>
      <w:r w:rsidRPr="004B120F">
        <w:rPr>
          <w:rFonts w:ascii="Arial" w:hAnsi="Arial" w:cs="Arial"/>
          <w:sz w:val="24"/>
          <w:szCs w:val="24"/>
        </w:rPr>
        <w:t>oportunidades laborales con 3.67</w:t>
      </w:r>
      <w:r w:rsidR="008E4A51">
        <w:rPr>
          <w:rFonts w:ascii="Arial" w:hAnsi="Arial" w:cs="Arial"/>
          <w:sz w:val="24"/>
          <w:szCs w:val="24"/>
        </w:rPr>
        <w:t>)</w:t>
      </w:r>
      <w:r w:rsidRPr="004B120F">
        <w:rPr>
          <w:rFonts w:ascii="Arial" w:hAnsi="Arial" w:cs="Arial"/>
          <w:sz w:val="24"/>
          <w:szCs w:val="24"/>
        </w:rPr>
        <w:t xml:space="preserve"> y las menos significativas fueron </w:t>
      </w:r>
      <w:r w:rsidR="008E4A51">
        <w:rPr>
          <w:rFonts w:ascii="Arial" w:hAnsi="Arial" w:cs="Arial"/>
          <w:sz w:val="24"/>
          <w:szCs w:val="24"/>
        </w:rPr>
        <w:t>(</w:t>
      </w:r>
      <w:r w:rsidRPr="004B120F">
        <w:rPr>
          <w:rFonts w:ascii="Arial" w:hAnsi="Arial" w:cs="Arial"/>
          <w:sz w:val="24"/>
          <w:szCs w:val="24"/>
        </w:rPr>
        <w:t xml:space="preserve">mejora salarial y promoción de cargo </w:t>
      </w:r>
      <w:r w:rsidR="00EB60F3">
        <w:rPr>
          <w:rFonts w:ascii="Arial" w:hAnsi="Arial" w:cs="Arial"/>
          <w:sz w:val="24"/>
          <w:szCs w:val="24"/>
        </w:rPr>
        <w:t>con 3,56</w:t>
      </w:r>
      <w:r w:rsidR="008E4A51">
        <w:rPr>
          <w:rFonts w:ascii="Arial" w:hAnsi="Arial" w:cs="Arial"/>
          <w:sz w:val="24"/>
          <w:szCs w:val="24"/>
        </w:rPr>
        <w:t>)</w:t>
      </w:r>
      <w:r w:rsidR="00EB60F3">
        <w:rPr>
          <w:rFonts w:ascii="Arial" w:hAnsi="Arial" w:cs="Arial"/>
          <w:sz w:val="24"/>
          <w:szCs w:val="24"/>
        </w:rPr>
        <w:t>.</w:t>
      </w:r>
    </w:p>
    <w:p w:rsidR="00A2657E" w:rsidRDefault="00A2657E" w:rsidP="00463660">
      <w:pPr>
        <w:spacing w:line="276" w:lineRule="auto"/>
        <w:jc w:val="both"/>
        <w:rPr>
          <w:rFonts w:ascii="Arial" w:hAnsi="Arial" w:cs="Arial"/>
          <w:sz w:val="24"/>
          <w:szCs w:val="24"/>
        </w:rPr>
      </w:pPr>
    </w:p>
    <w:p w:rsidR="007843D2" w:rsidRPr="00A2657E" w:rsidRDefault="00F81448" w:rsidP="00A2657E">
      <w:pPr>
        <w:jc w:val="both"/>
        <w:rPr>
          <w:rFonts w:ascii="Arial" w:hAnsi="Arial" w:cs="Arial"/>
          <w:sz w:val="24"/>
          <w:szCs w:val="24"/>
        </w:rPr>
      </w:pPr>
      <w:r w:rsidRPr="00F81448">
        <w:rPr>
          <w:rFonts w:ascii="Arial" w:hAnsi="Arial" w:cs="Arial"/>
          <w:sz w:val="24"/>
          <w:szCs w:val="24"/>
        </w:rPr>
        <w:t xml:space="preserve">Se debe tener en cuenta para el caso de mejora salarial y promoción del cargo que aunque aparecen con una media de calificación más baja </w:t>
      </w:r>
      <w:r w:rsidR="00747786">
        <w:rPr>
          <w:rFonts w:ascii="Arial" w:hAnsi="Arial" w:cs="Arial"/>
          <w:sz w:val="24"/>
          <w:szCs w:val="24"/>
        </w:rPr>
        <w:t>(3,56</w:t>
      </w:r>
      <w:r w:rsidRPr="00F81448">
        <w:rPr>
          <w:rFonts w:ascii="Arial" w:hAnsi="Arial" w:cs="Arial"/>
          <w:sz w:val="24"/>
          <w:szCs w:val="24"/>
        </w:rPr>
        <w:t xml:space="preserve">), su incidencia en los aportes de la maestría pueden no reflejarse de inmediato, por cuanto las empresas ofrecen sus asensos y como consecuencia mejoras salariales cuando se presentan las vacantes y no cuando el estudiante se gradúa. </w:t>
      </w:r>
    </w:p>
    <w:p w:rsidR="00683C11" w:rsidRDefault="00683C11">
      <w:pPr>
        <w:rPr>
          <w:rFonts w:ascii="Arial" w:hAnsi="Arial" w:cs="Arial"/>
          <w:b/>
          <w:sz w:val="24"/>
          <w:szCs w:val="24"/>
        </w:rPr>
      </w:pPr>
      <w:r>
        <w:rPr>
          <w:rFonts w:ascii="Arial" w:hAnsi="Arial" w:cs="Arial"/>
          <w:b/>
          <w:sz w:val="24"/>
          <w:szCs w:val="24"/>
        </w:rPr>
        <w:br w:type="page"/>
      </w:r>
    </w:p>
    <w:p w:rsidR="003B49B6" w:rsidRDefault="003B49B6" w:rsidP="00463660">
      <w:pPr>
        <w:spacing w:line="276" w:lineRule="auto"/>
        <w:rPr>
          <w:rFonts w:ascii="Arial" w:hAnsi="Arial" w:cs="Arial"/>
          <w:b/>
          <w:sz w:val="24"/>
          <w:szCs w:val="24"/>
        </w:rPr>
      </w:pPr>
      <w:r w:rsidRPr="003B49B6">
        <w:rPr>
          <w:rFonts w:ascii="Arial" w:hAnsi="Arial" w:cs="Arial"/>
          <w:b/>
          <w:sz w:val="24"/>
          <w:szCs w:val="24"/>
        </w:rPr>
        <w:lastRenderedPageBreak/>
        <w:t>Gráfico</w:t>
      </w:r>
    </w:p>
    <w:p w:rsidR="00940AE1" w:rsidRDefault="00940AE1" w:rsidP="00463660">
      <w:pPr>
        <w:spacing w:line="276" w:lineRule="auto"/>
        <w:rPr>
          <w:rFonts w:ascii="Arial" w:hAnsi="Arial" w:cs="Arial"/>
          <w:b/>
          <w:sz w:val="24"/>
          <w:szCs w:val="24"/>
        </w:rPr>
      </w:pPr>
    </w:p>
    <w:p w:rsidR="009959CA" w:rsidRDefault="00FA7F37" w:rsidP="009959CA">
      <w:pPr>
        <w:spacing w:line="276" w:lineRule="auto"/>
        <w:rPr>
          <w:rFonts w:ascii="Arial" w:hAnsi="Arial" w:cs="Arial"/>
          <w:b/>
          <w:sz w:val="24"/>
          <w:szCs w:val="24"/>
        </w:rPr>
      </w:pPr>
      <w:r>
        <w:rPr>
          <w:noProof/>
          <w:lang w:eastAsia="es-CO"/>
        </w:rPr>
        <w:drawing>
          <wp:inline distT="0" distB="0" distL="0" distR="0" wp14:anchorId="3110DE77" wp14:editId="1F64A470">
            <wp:extent cx="5438775" cy="2743200"/>
            <wp:effectExtent l="0" t="0" r="9525"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F630F" w:rsidRDefault="002F630F" w:rsidP="009959CA">
      <w:pPr>
        <w:spacing w:line="276" w:lineRule="auto"/>
        <w:rPr>
          <w:rFonts w:ascii="Arial" w:hAnsi="Arial" w:cs="Arial"/>
          <w:b/>
          <w:sz w:val="24"/>
          <w:szCs w:val="24"/>
        </w:rPr>
      </w:pPr>
    </w:p>
    <w:p w:rsidR="002F630F" w:rsidRPr="0024127A" w:rsidRDefault="002F630F" w:rsidP="009959CA">
      <w:pPr>
        <w:spacing w:line="276" w:lineRule="auto"/>
        <w:rPr>
          <w:rFonts w:ascii="Arial" w:hAnsi="Arial" w:cs="Arial"/>
          <w:b/>
          <w:sz w:val="24"/>
          <w:szCs w:val="24"/>
        </w:rPr>
      </w:pPr>
    </w:p>
    <w:tbl>
      <w:tblPr>
        <w:tblStyle w:val="Tabladecuadrcula5oscura-nfasis31"/>
        <w:tblW w:w="8642" w:type="dxa"/>
        <w:tblLayout w:type="fixed"/>
        <w:tblLook w:val="0000" w:firstRow="0" w:lastRow="0" w:firstColumn="0" w:lastColumn="0" w:noHBand="0" w:noVBand="0"/>
      </w:tblPr>
      <w:tblGrid>
        <w:gridCol w:w="2547"/>
        <w:gridCol w:w="911"/>
        <w:gridCol w:w="1073"/>
        <w:gridCol w:w="1843"/>
        <w:gridCol w:w="2268"/>
      </w:tblGrid>
      <w:tr w:rsidR="009959CA" w:rsidRPr="009959CA"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642" w:type="dxa"/>
            <w:gridSpan w:val="5"/>
            <w:shd w:val="clear" w:color="auto" w:fill="D9E2F3" w:themeFill="accent5" w:themeFillTint="33"/>
          </w:tcPr>
          <w:p w:rsidR="009959CA" w:rsidRDefault="009959CA" w:rsidP="009959CA">
            <w:pPr>
              <w:autoSpaceDE w:val="0"/>
              <w:autoSpaceDN w:val="0"/>
              <w:adjustRightInd w:val="0"/>
              <w:spacing w:line="276" w:lineRule="auto"/>
              <w:ind w:right="60"/>
              <w:rPr>
                <w:rFonts w:ascii="Arial" w:hAnsi="Arial" w:cs="Arial"/>
                <w:b/>
                <w:bCs/>
                <w:color w:val="000000"/>
                <w:sz w:val="24"/>
                <w:szCs w:val="24"/>
              </w:rPr>
            </w:pPr>
            <w:r w:rsidRPr="002074C8">
              <w:rPr>
                <w:rFonts w:ascii="Arial" w:hAnsi="Arial" w:cs="Arial"/>
                <w:b/>
                <w:bCs/>
                <w:color w:val="000000"/>
                <w:sz w:val="24"/>
                <w:szCs w:val="24"/>
              </w:rPr>
              <w:t>Estadísticos descriptivos</w:t>
            </w:r>
            <w:r>
              <w:t xml:space="preserve"> </w:t>
            </w:r>
            <w:r w:rsidRPr="002074C8">
              <w:rPr>
                <w:rFonts w:ascii="Arial" w:hAnsi="Arial" w:cs="Arial"/>
                <w:b/>
                <w:bCs/>
                <w:color w:val="000000"/>
                <w:sz w:val="24"/>
                <w:szCs w:val="24"/>
              </w:rPr>
              <w:t>Según su experiencia ¿Cómo califica los siguientes aspectos de la Maestría en Calidad y Gestión Integral de la Universidad Santo Tomás?</w:t>
            </w:r>
          </w:p>
          <w:p w:rsidR="009959CA" w:rsidRPr="009959CA" w:rsidRDefault="009959CA" w:rsidP="009959CA">
            <w:pPr>
              <w:autoSpaceDE w:val="0"/>
              <w:autoSpaceDN w:val="0"/>
              <w:adjustRightInd w:val="0"/>
              <w:spacing w:line="320" w:lineRule="atLeast"/>
              <w:ind w:left="60" w:right="60"/>
              <w:jc w:val="center"/>
              <w:rPr>
                <w:rFonts w:ascii="Arial" w:hAnsi="Arial" w:cs="Arial"/>
                <w:color w:val="000000"/>
                <w:sz w:val="18"/>
                <w:szCs w:val="18"/>
              </w:rPr>
            </w:pPr>
          </w:p>
        </w:tc>
      </w:tr>
      <w:tr w:rsidR="009959CA" w:rsidRPr="009959CA" w:rsidTr="0024127A">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N</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Media</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9959CA">
              <w:rPr>
                <w:rFonts w:ascii="Arial" w:hAnsi="Arial" w:cs="Arial"/>
                <w:color w:val="000000"/>
                <w:sz w:val="18"/>
                <w:szCs w:val="18"/>
              </w:rPr>
              <w:t>Desv</w:t>
            </w:r>
            <w:proofErr w:type="spellEnd"/>
            <w:r w:rsidRPr="009959CA">
              <w:rPr>
                <w:rFonts w:ascii="Arial" w:hAnsi="Arial" w:cs="Arial"/>
                <w:color w:val="000000"/>
                <w:sz w:val="18"/>
                <w:szCs w:val="18"/>
              </w:rPr>
              <w:t xml:space="preserve">. </w:t>
            </w:r>
            <w:proofErr w:type="spellStart"/>
            <w:proofErr w:type="gramStart"/>
            <w:r w:rsidRPr="009959CA">
              <w:rPr>
                <w:rFonts w:ascii="Arial" w:hAnsi="Arial" w:cs="Arial"/>
                <w:color w:val="000000"/>
                <w:sz w:val="18"/>
                <w:szCs w:val="18"/>
              </w:rPr>
              <w:t>típ</w:t>
            </w:r>
            <w:proofErr w:type="spellEnd"/>
            <w:proofErr w:type="gramEnd"/>
            <w:r w:rsidRPr="009959CA">
              <w:rPr>
                <w:rFonts w:ascii="Arial" w:hAnsi="Arial" w:cs="Arial"/>
                <w:color w:val="000000"/>
                <w:sz w:val="18"/>
                <w:szCs w:val="18"/>
              </w:rPr>
              <w:t>.</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Varianza</w:t>
            </w:r>
          </w:p>
        </w:tc>
      </w:tr>
      <w:tr w:rsidR="009959CA" w:rsidRPr="009959CA"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roofErr w:type="spellStart"/>
            <w:r w:rsidRPr="009959CA">
              <w:rPr>
                <w:rFonts w:ascii="Arial" w:hAnsi="Arial" w:cs="Arial"/>
                <w:color w:val="000000"/>
                <w:sz w:val="18"/>
                <w:szCs w:val="18"/>
              </w:rPr>
              <w:t>Planta_fisica</w:t>
            </w:r>
            <w:proofErr w:type="spellEnd"/>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8EAADB" w:themeFill="accent5" w:themeFillTint="99"/>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4,00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,816</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,667</w:t>
            </w:r>
          </w:p>
        </w:tc>
      </w:tr>
      <w:tr w:rsidR="009959CA" w:rsidRPr="009959CA" w:rsidTr="0024127A">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B37BFD" w:rsidP="009959CA">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Ubicación</w:t>
            </w:r>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8EAADB" w:themeFill="accent5" w:themeFillTint="99"/>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4,00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,943</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,889</w:t>
            </w:r>
          </w:p>
        </w:tc>
      </w:tr>
      <w:tr w:rsidR="009959CA" w:rsidRPr="009959CA"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roofErr w:type="spellStart"/>
            <w:r w:rsidRPr="009959CA">
              <w:rPr>
                <w:rFonts w:ascii="Arial" w:hAnsi="Arial" w:cs="Arial"/>
                <w:color w:val="000000"/>
                <w:sz w:val="18"/>
                <w:szCs w:val="18"/>
              </w:rPr>
              <w:t>Cuerpo_docente</w:t>
            </w:r>
            <w:proofErr w:type="spellEnd"/>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8EAADB" w:themeFill="accent5" w:themeFillTint="99"/>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4,00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1,054</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1,111</w:t>
            </w:r>
          </w:p>
        </w:tc>
      </w:tr>
      <w:tr w:rsidR="009959CA" w:rsidRPr="009959CA" w:rsidTr="0024127A">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r w:rsidRPr="009959CA">
              <w:rPr>
                <w:rFonts w:ascii="Arial" w:hAnsi="Arial" w:cs="Arial"/>
                <w:color w:val="000000"/>
                <w:sz w:val="18"/>
                <w:szCs w:val="18"/>
              </w:rPr>
              <w:t>Horarios</w:t>
            </w:r>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8EAADB" w:themeFill="accent5" w:themeFillTint="99"/>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3,90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1,101</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1,211</w:t>
            </w:r>
          </w:p>
        </w:tc>
      </w:tr>
      <w:tr w:rsidR="009959CA" w:rsidRPr="009959CA"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roofErr w:type="spellStart"/>
            <w:r w:rsidRPr="009959CA">
              <w:rPr>
                <w:rFonts w:ascii="Arial" w:hAnsi="Arial" w:cs="Arial"/>
                <w:color w:val="000000"/>
                <w:sz w:val="18"/>
                <w:szCs w:val="18"/>
              </w:rPr>
              <w:t>Contenido_maestria</w:t>
            </w:r>
            <w:proofErr w:type="spellEnd"/>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8EAADB" w:themeFill="accent5" w:themeFillTint="99"/>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3,70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,949</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,900</w:t>
            </w:r>
          </w:p>
        </w:tc>
      </w:tr>
      <w:tr w:rsidR="009959CA" w:rsidRPr="009959CA" w:rsidTr="0024127A">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roofErr w:type="spellStart"/>
            <w:r w:rsidRPr="009959CA">
              <w:rPr>
                <w:rFonts w:ascii="Arial" w:hAnsi="Arial" w:cs="Arial"/>
                <w:color w:val="000000"/>
                <w:sz w:val="18"/>
                <w:szCs w:val="18"/>
              </w:rPr>
              <w:t>Conocimientos_adquiridos</w:t>
            </w:r>
            <w:proofErr w:type="spellEnd"/>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8EAADB" w:themeFill="accent5" w:themeFillTint="99"/>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3,60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,966</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,933</w:t>
            </w:r>
          </w:p>
        </w:tc>
      </w:tr>
      <w:tr w:rsidR="009959CA" w:rsidRPr="009959CA"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roofErr w:type="spellStart"/>
            <w:r w:rsidRPr="009959CA">
              <w:rPr>
                <w:rFonts w:ascii="Arial" w:hAnsi="Arial" w:cs="Arial"/>
                <w:color w:val="000000"/>
                <w:sz w:val="18"/>
                <w:szCs w:val="18"/>
              </w:rPr>
              <w:t>Recursos_bibliograficos</w:t>
            </w:r>
            <w:proofErr w:type="spellEnd"/>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B4C6E7" w:themeFill="accent5" w:themeFillTint="66"/>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3,40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,843</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,711</w:t>
            </w:r>
          </w:p>
        </w:tc>
      </w:tr>
      <w:tr w:rsidR="009959CA" w:rsidRPr="009959CA" w:rsidTr="0024127A">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roofErr w:type="spellStart"/>
            <w:r w:rsidRPr="009959CA">
              <w:rPr>
                <w:rFonts w:ascii="Arial" w:hAnsi="Arial" w:cs="Arial"/>
                <w:color w:val="000000"/>
                <w:sz w:val="18"/>
                <w:szCs w:val="18"/>
              </w:rPr>
              <w:t>Tematica_vista</w:t>
            </w:r>
            <w:proofErr w:type="spellEnd"/>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B4C6E7" w:themeFill="accent5" w:themeFillTint="66"/>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3,30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,483</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,233</w:t>
            </w:r>
          </w:p>
        </w:tc>
      </w:tr>
      <w:tr w:rsidR="009959CA" w:rsidRPr="009959CA"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roofErr w:type="spellStart"/>
            <w:r w:rsidRPr="009959CA">
              <w:rPr>
                <w:rFonts w:ascii="Arial" w:hAnsi="Arial" w:cs="Arial"/>
                <w:color w:val="000000"/>
                <w:sz w:val="18"/>
                <w:szCs w:val="18"/>
              </w:rPr>
              <w:t>Costo_beneficio</w:t>
            </w:r>
            <w:proofErr w:type="spellEnd"/>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B4C6E7" w:themeFill="accent5" w:themeFillTint="66"/>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3,20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,632</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,400</w:t>
            </w:r>
          </w:p>
        </w:tc>
      </w:tr>
      <w:tr w:rsidR="009959CA" w:rsidRPr="009959CA" w:rsidTr="0024127A">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roofErr w:type="spellStart"/>
            <w:r w:rsidRPr="009959CA">
              <w:rPr>
                <w:rFonts w:ascii="Arial" w:hAnsi="Arial" w:cs="Arial"/>
                <w:color w:val="000000"/>
                <w:sz w:val="18"/>
                <w:szCs w:val="18"/>
              </w:rPr>
              <w:t>Recursos_audiovisuales</w:t>
            </w:r>
            <w:proofErr w:type="spellEnd"/>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B4C6E7" w:themeFill="accent5" w:themeFillTint="66"/>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3,20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1,135</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1,289</w:t>
            </w:r>
          </w:p>
        </w:tc>
      </w:tr>
      <w:tr w:rsidR="009959CA" w:rsidRPr="009959CA"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proofErr w:type="spellStart"/>
            <w:r w:rsidRPr="009959CA">
              <w:rPr>
                <w:rFonts w:ascii="Arial" w:hAnsi="Arial" w:cs="Arial"/>
                <w:color w:val="000000"/>
                <w:sz w:val="18"/>
                <w:szCs w:val="18"/>
              </w:rPr>
              <w:t>Metodo_evaluacion</w:t>
            </w:r>
            <w:proofErr w:type="spellEnd"/>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B4C6E7" w:themeFill="accent5" w:themeFillTint="66"/>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3,10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1,197</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1,433</w:t>
            </w:r>
          </w:p>
        </w:tc>
      </w:tr>
      <w:tr w:rsidR="009959CA" w:rsidRPr="009959CA" w:rsidTr="0024127A">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r w:rsidRPr="009959CA">
              <w:rPr>
                <w:rFonts w:ascii="Arial" w:hAnsi="Arial" w:cs="Arial"/>
                <w:color w:val="000000"/>
                <w:sz w:val="18"/>
                <w:szCs w:val="18"/>
              </w:rPr>
              <w:t>PI</w:t>
            </w:r>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D9E2F3" w:themeFill="accent5" w:themeFillTint="33"/>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2,70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1,252</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1,567</w:t>
            </w:r>
          </w:p>
        </w:tc>
      </w:tr>
      <w:tr w:rsidR="009959CA" w:rsidRPr="009959CA"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r w:rsidRPr="009959CA">
              <w:rPr>
                <w:rFonts w:ascii="Arial" w:hAnsi="Arial" w:cs="Arial"/>
                <w:color w:val="000000"/>
                <w:sz w:val="18"/>
                <w:szCs w:val="18"/>
              </w:rPr>
              <w:t>Icontec</w:t>
            </w:r>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D9E2F3" w:themeFill="accent5" w:themeFillTint="33"/>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1,60</w:t>
            </w:r>
          </w:p>
        </w:tc>
        <w:tc>
          <w:tcPr>
            <w:tcW w:w="1843"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,843</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rPr>
                <w:rFonts w:ascii="Arial" w:hAnsi="Arial" w:cs="Arial"/>
                <w:color w:val="000000"/>
                <w:sz w:val="18"/>
                <w:szCs w:val="18"/>
              </w:rPr>
            </w:pPr>
            <w:r w:rsidRPr="009959CA">
              <w:rPr>
                <w:rFonts w:ascii="Arial" w:hAnsi="Arial" w:cs="Arial"/>
                <w:color w:val="000000"/>
                <w:sz w:val="18"/>
                <w:szCs w:val="18"/>
              </w:rPr>
              <w:t>,711</w:t>
            </w:r>
          </w:p>
        </w:tc>
      </w:tr>
      <w:tr w:rsidR="009959CA" w:rsidRPr="009959CA" w:rsidTr="0024127A">
        <w:tc>
          <w:tcPr>
            <w:cnfStyle w:val="000010000000" w:firstRow="0" w:lastRow="0" w:firstColumn="0" w:lastColumn="0" w:oddVBand="1" w:evenVBand="0" w:oddHBand="0" w:evenHBand="0" w:firstRowFirstColumn="0" w:firstRowLastColumn="0" w:lastRowFirstColumn="0" w:lastRowLastColumn="0"/>
            <w:tcW w:w="2547" w:type="dxa"/>
            <w:shd w:val="clear" w:color="auto" w:fill="F2F2F2" w:themeFill="background1" w:themeFillShade="F2"/>
          </w:tcPr>
          <w:p w:rsidR="009959CA" w:rsidRPr="009959CA" w:rsidRDefault="009959CA" w:rsidP="009959CA">
            <w:pPr>
              <w:autoSpaceDE w:val="0"/>
              <w:autoSpaceDN w:val="0"/>
              <w:adjustRightInd w:val="0"/>
              <w:spacing w:line="320" w:lineRule="atLeast"/>
              <w:ind w:left="60" w:right="60"/>
              <w:rPr>
                <w:rFonts w:ascii="Arial" w:hAnsi="Arial" w:cs="Arial"/>
                <w:color w:val="000000"/>
                <w:sz w:val="18"/>
                <w:szCs w:val="18"/>
              </w:rPr>
            </w:pPr>
            <w:r w:rsidRPr="009959CA">
              <w:rPr>
                <w:rFonts w:ascii="Arial" w:hAnsi="Arial" w:cs="Arial"/>
                <w:color w:val="000000"/>
                <w:sz w:val="18"/>
                <w:szCs w:val="18"/>
              </w:rPr>
              <w:t>N válido (según lista)</w:t>
            </w:r>
          </w:p>
        </w:tc>
        <w:tc>
          <w:tcPr>
            <w:tcW w:w="911" w:type="dxa"/>
            <w:shd w:val="clear" w:color="auto" w:fill="F2F2F2" w:themeFill="background1" w:themeFillShade="F2"/>
          </w:tcPr>
          <w:p w:rsidR="009959CA" w:rsidRPr="009959CA" w:rsidRDefault="009959CA"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959CA">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073" w:type="dxa"/>
            <w:shd w:val="clear" w:color="auto" w:fill="F2F2F2" w:themeFill="background1" w:themeFillShade="F2"/>
          </w:tcPr>
          <w:p w:rsidR="009959CA" w:rsidRPr="009959CA" w:rsidRDefault="009959CA" w:rsidP="0024127A">
            <w:pPr>
              <w:autoSpaceDE w:val="0"/>
              <w:autoSpaceDN w:val="0"/>
              <w:adjustRightInd w:val="0"/>
              <w:jc w:val="center"/>
              <w:rPr>
                <w:rFonts w:ascii="Times New Roman" w:hAnsi="Times New Roman" w:cs="Times New Roman"/>
                <w:sz w:val="24"/>
                <w:szCs w:val="24"/>
              </w:rPr>
            </w:pPr>
          </w:p>
        </w:tc>
        <w:tc>
          <w:tcPr>
            <w:tcW w:w="1843" w:type="dxa"/>
            <w:shd w:val="clear" w:color="auto" w:fill="F2F2F2" w:themeFill="background1" w:themeFillShade="F2"/>
          </w:tcPr>
          <w:p w:rsidR="009959CA" w:rsidRPr="009959CA" w:rsidRDefault="009959CA" w:rsidP="0024127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9959CA" w:rsidRPr="009959CA" w:rsidRDefault="009959CA" w:rsidP="0024127A">
            <w:pPr>
              <w:autoSpaceDE w:val="0"/>
              <w:autoSpaceDN w:val="0"/>
              <w:adjustRightInd w:val="0"/>
              <w:jc w:val="center"/>
              <w:rPr>
                <w:rFonts w:ascii="Times New Roman" w:hAnsi="Times New Roman" w:cs="Times New Roman"/>
                <w:sz w:val="24"/>
                <w:szCs w:val="24"/>
              </w:rPr>
            </w:pPr>
          </w:p>
        </w:tc>
      </w:tr>
    </w:tbl>
    <w:p w:rsidR="002074C8" w:rsidRPr="004B120F" w:rsidRDefault="00ED14B5" w:rsidP="00463660">
      <w:pPr>
        <w:autoSpaceDE w:val="0"/>
        <w:autoSpaceDN w:val="0"/>
        <w:adjustRightInd w:val="0"/>
        <w:spacing w:after="0" w:line="276" w:lineRule="auto"/>
        <w:jc w:val="both"/>
        <w:rPr>
          <w:rFonts w:ascii="Times New Roman" w:hAnsi="Times New Roman" w:cs="Times New Roman"/>
          <w:sz w:val="24"/>
          <w:szCs w:val="24"/>
        </w:rPr>
      </w:pPr>
      <w:r w:rsidRPr="004B120F">
        <w:rPr>
          <w:rFonts w:ascii="Arial" w:hAnsi="Arial" w:cs="Arial"/>
          <w:sz w:val="24"/>
          <w:szCs w:val="24"/>
        </w:rPr>
        <w:lastRenderedPageBreak/>
        <w:t xml:space="preserve">Teniendo en cuenta la </w:t>
      </w:r>
      <w:r w:rsidR="00F07301" w:rsidRPr="004B120F">
        <w:rPr>
          <w:rFonts w:ascii="Arial" w:hAnsi="Arial" w:cs="Arial"/>
          <w:sz w:val="24"/>
          <w:szCs w:val="24"/>
        </w:rPr>
        <w:t>calificaciones</w:t>
      </w:r>
      <w:r w:rsidRPr="004B120F">
        <w:rPr>
          <w:rFonts w:ascii="Arial" w:hAnsi="Arial" w:cs="Arial"/>
          <w:sz w:val="24"/>
          <w:szCs w:val="24"/>
        </w:rPr>
        <w:t xml:space="preserve"> máxim</w:t>
      </w:r>
      <w:r w:rsidR="00642832" w:rsidRPr="004B120F">
        <w:rPr>
          <w:rFonts w:ascii="Arial" w:hAnsi="Arial" w:cs="Arial"/>
          <w:sz w:val="24"/>
          <w:szCs w:val="24"/>
        </w:rPr>
        <w:t xml:space="preserve">as </w:t>
      </w:r>
      <w:r w:rsidR="00444642">
        <w:rPr>
          <w:rFonts w:ascii="Arial" w:hAnsi="Arial" w:cs="Arial"/>
          <w:sz w:val="24"/>
          <w:szCs w:val="24"/>
        </w:rPr>
        <w:t xml:space="preserve"> para cada variable </w:t>
      </w:r>
      <w:r w:rsidR="00273AA7">
        <w:rPr>
          <w:rFonts w:ascii="Arial" w:hAnsi="Arial" w:cs="Arial"/>
          <w:sz w:val="24"/>
          <w:szCs w:val="24"/>
        </w:rPr>
        <w:t>5</w:t>
      </w:r>
      <w:r w:rsidR="00642832" w:rsidRPr="004B120F">
        <w:rPr>
          <w:rFonts w:ascii="Arial" w:hAnsi="Arial" w:cs="Arial"/>
          <w:sz w:val="24"/>
          <w:szCs w:val="24"/>
        </w:rPr>
        <w:t xml:space="preserve"> y mínimas </w:t>
      </w:r>
      <w:r w:rsidR="00273AA7">
        <w:rPr>
          <w:rFonts w:ascii="Arial" w:hAnsi="Arial" w:cs="Arial"/>
          <w:sz w:val="24"/>
          <w:szCs w:val="24"/>
        </w:rPr>
        <w:t>1</w:t>
      </w:r>
      <w:r w:rsidR="00642832" w:rsidRPr="004B120F">
        <w:rPr>
          <w:rFonts w:ascii="Arial" w:hAnsi="Arial" w:cs="Arial"/>
          <w:sz w:val="24"/>
          <w:szCs w:val="24"/>
        </w:rPr>
        <w:t xml:space="preserve"> con respecto a aspectos específicos de la maestría de calidad y gestión integral</w:t>
      </w:r>
      <w:r w:rsidR="008E4A51">
        <w:rPr>
          <w:rFonts w:ascii="Arial" w:hAnsi="Arial" w:cs="Arial"/>
          <w:sz w:val="24"/>
          <w:szCs w:val="24"/>
        </w:rPr>
        <w:t>,</w:t>
      </w:r>
      <w:r w:rsidR="00642832" w:rsidRPr="004B120F">
        <w:rPr>
          <w:rFonts w:ascii="Arial" w:hAnsi="Arial" w:cs="Arial"/>
          <w:sz w:val="24"/>
          <w:szCs w:val="24"/>
        </w:rPr>
        <w:t xml:space="preserve"> </w:t>
      </w:r>
      <w:r w:rsidR="008E4A51" w:rsidRPr="0060134B">
        <w:rPr>
          <w:rFonts w:ascii="Arial" w:hAnsi="Arial" w:cs="Arial"/>
          <w:sz w:val="24"/>
          <w:szCs w:val="24"/>
        </w:rPr>
        <w:t xml:space="preserve">los </w:t>
      </w:r>
      <w:r w:rsidR="008E4A51">
        <w:rPr>
          <w:rFonts w:ascii="Arial" w:hAnsi="Arial" w:cs="Arial"/>
          <w:sz w:val="24"/>
          <w:szCs w:val="24"/>
        </w:rPr>
        <w:t xml:space="preserve">mejores los </w:t>
      </w:r>
      <w:r w:rsidR="008E4A51" w:rsidRPr="0060134B">
        <w:rPr>
          <w:rFonts w:ascii="Arial" w:hAnsi="Arial" w:cs="Arial"/>
          <w:sz w:val="24"/>
          <w:szCs w:val="24"/>
        </w:rPr>
        <w:t>promedios fueron</w:t>
      </w:r>
      <w:r w:rsidR="008E4A51">
        <w:rPr>
          <w:rFonts w:ascii="Arial" w:hAnsi="Arial" w:cs="Arial"/>
          <w:sz w:val="24"/>
          <w:szCs w:val="24"/>
        </w:rPr>
        <w:t xml:space="preserve"> para</w:t>
      </w:r>
      <w:r w:rsidR="008E4A51" w:rsidRPr="0060134B">
        <w:rPr>
          <w:rFonts w:ascii="Arial" w:hAnsi="Arial" w:cs="Arial"/>
          <w:sz w:val="24"/>
          <w:szCs w:val="24"/>
        </w:rPr>
        <w:t xml:space="preserve"> las variables</w:t>
      </w:r>
      <w:r w:rsidR="008E4A51">
        <w:rPr>
          <w:rFonts w:ascii="Arial" w:hAnsi="Arial" w:cs="Arial"/>
          <w:sz w:val="24"/>
          <w:szCs w:val="24"/>
        </w:rPr>
        <w:t xml:space="preserve"> </w:t>
      </w:r>
      <w:r w:rsidR="00642832" w:rsidRPr="004B120F">
        <w:rPr>
          <w:rFonts w:ascii="Arial" w:hAnsi="Arial" w:cs="Arial"/>
          <w:sz w:val="24"/>
          <w:szCs w:val="24"/>
        </w:rPr>
        <w:t>(</w:t>
      </w:r>
      <w:r w:rsidR="00C5632E" w:rsidRPr="004B120F">
        <w:rPr>
          <w:rFonts w:ascii="Arial" w:hAnsi="Arial" w:cs="Arial"/>
          <w:sz w:val="24"/>
          <w:szCs w:val="24"/>
        </w:rPr>
        <w:t>c</w:t>
      </w:r>
      <w:r w:rsidRPr="004B120F">
        <w:rPr>
          <w:rFonts w:ascii="Arial" w:hAnsi="Arial" w:cs="Arial"/>
          <w:sz w:val="24"/>
          <w:szCs w:val="24"/>
        </w:rPr>
        <w:t>uerpo docente</w:t>
      </w:r>
      <w:r w:rsidR="00E0204D">
        <w:rPr>
          <w:rFonts w:ascii="Arial" w:hAnsi="Arial" w:cs="Arial"/>
          <w:sz w:val="24"/>
          <w:szCs w:val="24"/>
        </w:rPr>
        <w:t>,</w:t>
      </w:r>
      <w:r w:rsidRPr="004B120F">
        <w:rPr>
          <w:rFonts w:ascii="Arial" w:hAnsi="Arial" w:cs="Arial"/>
          <w:sz w:val="24"/>
          <w:szCs w:val="24"/>
        </w:rPr>
        <w:t xml:space="preserve"> </w:t>
      </w:r>
      <w:r w:rsidR="005701F5">
        <w:rPr>
          <w:rFonts w:ascii="Arial" w:hAnsi="Arial" w:cs="Arial"/>
          <w:sz w:val="24"/>
          <w:szCs w:val="24"/>
        </w:rPr>
        <w:t>ubicación</w:t>
      </w:r>
      <w:r w:rsidR="00E0204D">
        <w:rPr>
          <w:rFonts w:ascii="Arial" w:hAnsi="Arial" w:cs="Arial"/>
          <w:sz w:val="24"/>
          <w:szCs w:val="24"/>
        </w:rPr>
        <w:t xml:space="preserve"> y</w:t>
      </w:r>
      <w:r w:rsidR="009959CA">
        <w:rPr>
          <w:rFonts w:ascii="Arial" w:hAnsi="Arial" w:cs="Arial"/>
          <w:sz w:val="24"/>
          <w:szCs w:val="24"/>
        </w:rPr>
        <w:t xml:space="preserve"> planta física con 4,00</w:t>
      </w:r>
      <w:r w:rsidR="00E0204D">
        <w:rPr>
          <w:rFonts w:ascii="Arial" w:hAnsi="Arial" w:cs="Arial"/>
          <w:sz w:val="24"/>
          <w:szCs w:val="24"/>
        </w:rPr>
        <w:t xml:space="preserve"> cada una de ellas</w:t>
      </w:r>
      <w:r w:rsidR="009959CA">
        <w:rPr>
          <w:rFonts w:ascii="Arial" w:hAnsi="Arial" w:cs="Arial"/>
          <w:sz w:val="24"/>
          <w:szCs w:val="24"/>
        </w:rPr>
        <w:t>,</w:t>
      </w:r>
      <w:r w:rsidRPr="004B120F">
        <w:rPr>
          <w:rFonts w:ascii="Arial" w:hAnsi="Arial" w:cs="Arial"/>
          <w:sz w:val="24"/>
          <w:szCs w:val="24"/>
        </w:rPr>
        <w:t xml:space="preserve"> </w:t>
      </w:r>
      <w:r w:rsidR="00F21E1B" w:rsidRPr="004B120F">
        <w:rPr>
          <w:rFonts w:ascii="Arial" w:hAnsi="Arial" w:cs="Arial"/>
          <w:sz w:val="24"/>
          <w:szCs w:val="24"/>
        </w:rPr>
        <w:t>horarios con 3,90, contenido de la maestría con 3,70</w:t>
      </w:r>
      <w:r w:rsidR="00642832" w:rsidRPr="004B120F">
        <w:rPr>
          <w:rFonts w:ascii="Arial" w:hAnsi="Arial" w:cs="Arial"/>
          <w:sz w:val="24"/>
          <w:szCs w:val="24"/>
        </w:rPr>
        <w:t xml:space="preserve"> y </w:t>
      </w:r>
      <w:r w:rsidR="00F21E1B" w:rsidRPr="004B120F">
        <w:rPr>
          <w:rFonts w:ascii="Arial" w:hAnsi="Arial" w:cs="Arial"/>
          <w:sz w:val="24"/>
          <w:szCs w:val="24"/>
        </w:rPr>
        <w:t>conocimientos adquiridos con 3,60</w:t>
      </w:r>
      <w:r w:rsidR="00642832" w:rsidRPr="004B120F">
        <w:rPr>
          <w:rFonts w:ascii="Arial" w:hAnsi="Arial" w:cs="Arial"/>
          <w:sz w:val="24"/>
          <w:szCs w:val="24"/>
        </w:rPr>
        <w:t>)</w:t>
      </w:r>
      <w:r w:rsidR="00C5632E" w:rsidRPr="004B120F">
        <w:rPr>
          <w:rFonts w:ascii="Arial" w:hAnsi="Arial" w:cs="Arial"/>
          <w:sz w:val="24"/>
          <w:szCs w:val="24"/>
        </w:rPr>
        <w:t xml:space="preserve">, seguidas de </w:t>
      </w:r>
      <w:r w:rsidR="00642832" w:rsidRPr="004B120F">
        <w:rPr>
          <w:rFonts w:ascii="Arial" w:hAnsi="Arial" w:cs="Arial"/>
          <w:sz w:val="24"/>
          <w:szCs w:val="24"/>
        </w:rPr>
        <w:t>(</w:t>
      </w:r>
      <w:r w:rsidR="00F21E1B" w:rsidRPr="004B120F">
        <w:rPr>
          <w:rFonts w:ascii="Arial" w:hAnsi="Arial" w:cs="Arial"/>
          <w:sz w:val="24"/>
          <w:szCs w:val="24"/>
        </w:rPr>
        <w:t>recursos bibliográficos</w:t>
      </w:r>
      <w:r w:rsidRPr="004B120F">
        <w:rPr>
          <w:rFonts w:ascii="Arial" w:hAnsi="Arial" w:cs="Arial"/>
          <w:sz w:val="24"/>
          <w:szCs w:val="24"/>
        </w:rPr>
        <w:t xml:space="preserve"> con </w:t>
      </w:r>
      <w:r w:rsidR="00F21E1B" w:rsidRPr="004B120F">
        <w:rPr>
          <w:rFonts w:ascii="Arial" w:hAnsi="Arial" w:cs="Arial"/>
          <w:sz w:val="24"/>
          <w:szCs w:val="24"/>
        </w:rPr>
        <w:t>3,4</w:t>
      </w:r>
      <w:r w:rsidR="008E4A51">
        <w:rPr>
          <w:rFonts w:ascii="Arial" w:hAnsi="Arial" w:cs="Arial"/>
          <w:sz w:val="24"/>
          <w:szCs w:val="24"/>
        </w:rPr>
        <w:t>0</w:t>
      </w:r>
      <w:r w:rsidR="00F21E1B" w:rsidRPr="004B120F">
        <w:rPr>
          <w:rFonts w:ascii="Arial" w:hAnsi="Arial" w:cs="Arial"/>
          <w:sz w:val="24"/>
          <w:szCs w:val="24"/>
        </w:rPr>
        <w:t>, temáticas vis</w:t>
      </w:r>
      <w:r w:rsidR="00F21E1B" w:rsidRPr="00D367C5">
        <w:rPr>
          <w:rFonts w:ascii="Arial" w:hAnsi="Arial" w:cs="Arial"/>
          <w:sz w:val="24"/>
          <w:szCs w:val="24"/>
        </w:rPr>
        <w:t>ta</w:t>
      </w:r>
      <w:r w:rsidR="00683C11" w:rsidRPr="00D367C5">
        <w:rPr>
          <w:rFonts w:ascii="Arial" w:hAnsi="Arial" w:cs="Arial"/>
          <w:sz w:val="24"/>
          <w:szCs w:val="24"/>
        </w:rPr>
        <w:t>s</w:t>
      </w:r>
      <w:r w:rsidR="00F21E1B" w:rsidRPr="004B120F">
        <w:rPr>
          <w:rFonts w:ascii="Arial" w:hAnsi="Arial" w:cs="Arial"/>
          <w:sz w:val="24"/>
          <w:szCs w:val="24"/>
        </w:rPr>
        <w:t xml:space="preserve"> con </w:t>
      </w:r>
      <w:r w:rsidR="009959CA">
        <w:rPr>
          <w:rFonts w:ascii="Arial" w:hAnsi="Arial" w:cs="Arial"/>
          <w:sz w:val="24"/>
          <w:szCs w:val="24"/>
        </w:rPr>
        <w:t>3,30, costo beneficio con 3,20</w:t>
      </w:r>
      <w:r w:rsidR="008E4A51">
        <w:rPr>
          <w:rFonts w:ascii="Arial" w:hAnsi="Arial" w:cs="Arial"/>
          <w:sz w:val="24"/>
          <w:szCs w:val="24"/>
        </w:rPr>
        <w:t>, recursos audiovisuales con 3,20</w:t>
      </w:r>
      <w:r w:rsidR="00642832" w:rsidRPr="004B120F">
        <w:rPr>
          <w:rFonts w:ascii="Arial" w:hAnsi="Arial" w:cs="Arial"/>
          <w:sz w:val="24"/>
          <w:szCs w:val="24"/>
        </w:rPr>
        <w:t xml:space="preserve"> y</w:t>
      </w:r>
      <w:r w:rsidR="00C5632E" w:rsidRPr="004B120F">
        <w:rPr>
          <w:rFonts w:ascii="Arial" w:hAnsi="Arial" w:cs="Arial"/>
          <w:sz w:val="24"/>
          <w:szCs w:val="24"/>
        </w:rPr>
        <w:t xml:space="preserve"> método de evaluac</w:t>
      </w:r>
      <w:r w:rsidR="008E4A51">
        <w:rPr>
          <w:rFonts w:ascii="Arial" w:hAnsi="Arial" w:cs="Arial"/>
          <w:sz w:val="24"/>
          <w:szCs w:val="24"/>
        </w:rPr>
        <w:t xml:space="preserve">ión </w:t>
      </w:r>
      <w:r w:rsidR="00C5632E" w:rsidRPr="004B120F">
        <w:rPr>
          <w:rFonts w:ascii="Arial" w:hAnsi="Arial" w:cs="Arial"/>
          <w:sz w:val="24"/>
          <w:szCs w:val="24"/>
        </w:rPr>
        <w:t>con 3,10</w:t>
      </w:r>
      <w:r w:rsidR="00642832" w:rsidRPr="004B120F">
        <w:rPr>
          <w:rFonts w:ascii="Arial" w:hAnsi="Arial" w:cs="Arial"/>
          <w:sz w:val="24"/>
          <w:szCs w:val="24"/>
        </w:rPr>
        <w:t>)</w:t>
      </w:r>
      <w:r w:rsidR="008E4A51">
        <w:rPr>
          <w:rFonts w:ascii="Arial" w:hAnsi="Arial" w:cs="Arial"/>
          <w:sz w:val="24"/>
          <w:szCs w:val="24"/>
        </w:rPr>
        <w:t xml:space="preserve"> y las menos </w:t>
      </w:r>
      <w:r w:rsidR="00C5632E" w:rsidRPr="004B120F">
        <w:rPr>
          <w:rFonts w:ascii="Arial" w:hAnsi="Arial" w:cs="Arial"/>
          <w:sz w:val="24"/>
          <w:szCs w:val="24"/>
        </w:rPr>
        <w:t xml:space="preserve">significativas </w:t>
      </w:r>
      <w:r w:rsidR="00642832" w:rsidRPr="004B120F">
        <w:rPr>
          <w:rFonts w:ascii="Arial" w:hAnsi="Arial" w:cs="Arial"/>
          <w:sz w:val="24"/>
          <w:szCs w:val="24"/>
        </w:rPr>
        <w:t>(</w:t>
      </w:r>
      <w:r w:rsidR="00C5632E" w:rsidRPr="004B120F">
        <w:rPr>
          <w:rFonts w:ascii="Arial" w:hAnsi="Arial" w:cs="Arial"/>
          <w:sz w:val="24"/>
          <w:szCs w:val="24"/>
        </w:rPr>
        <w:t>proyecto de investigación con 2,70 y  Icontec con 1,60</w:t>
      </w:r>
      <w:r w:rsidR="00642832" w:rsidRPr="004B120F">
        <w:rPr>
          <w:rFonts w:ascii="Arial" w:hAnsi="Arial" w:cs="Arial"/>
          <w:sz w:val="24"/>
          <w:szCs w:val="24"/>
        </w:rPr>
        <w:t>)</w:t>
      </w:r>
      <w:r w:rsidR="00C5632E" w:rsidRPr="004B120F">
        <w:rPr>
          <w:rFonts w:ascii="Arial" w:hAnsi="Arial" w:cs="Arial"/>
          <w:sz w:val="24"/>
          <w:szCs w:val="24"/>
        </w:rPr>
        <w:t>.</w:t>
      </w:r>
    </w:p>
    <w:p w:rsidR="0024127A" w:rsidRDefault="0024127A" w:rsidP="00463660">
      <w:pPr>
        <w:spacing w:line="276" w:lineRule="auto"/>
        <w:rPr>
          <w:rFonts w:ascii="Arial" w:hAnsi="Arial" w:cs="Arial"/>
          <w:b/>
          <w:sz w:val="24"/>
          <w:szCs w:val="24"/>
        </w:rPr>
      </w:pPr>
    </w:p>
    <w:p w:rsidR="002074C8" w:rsidRDefault="002074C8" w:rsidP="00463660">
      <w:pPr>
        <w:spacing w:line="276" w:lineRule="auto"/>
        <w:rPr>
          <w:rFonts w:ascii="Arial" w:hAnsi="Arial" w:cs="Arial"/>
          <w:b/>
          <w:sz w:val="24"/>
          <w:szCs w:val="24"/>
        </w:rPr>
      </w:pPr>
      <w:r w:rsidRPr="003B49B6">
        <w:rPr>
          <w:rFonts w:ascii="Arial" w:hAnsi="Arial" w:cs="Arial"/>
          <w:b/>
          <w:sz w:val="24"/>
          <w:szCs w:val="24"/>
        </w:rPr>
        <w:t>Gráfico</w:t>
      </w:r>
    </w:p>
    <w:p w:rsidR="00FC1DE7" w:rsidRDefault="00FC1DE7" w:rsidP="00463660">
      <w:pPr>
        <w:spacing w:line="276" w:lineRule="auto"/>
        <w:rPr>
          <w:rFonts w:ascii="Arial" w:hAnsi="Arial" w:cs="Arial"/>
          <w:b/>
          <w:sz w:val="24"/>
          <w:szCs w:val="24"/>
        </w:rPr>
      </w:pPr>
    </w:p>
    <w:p w:rsidR="002074C8" w:rsidRDefault="00FA7F37" w:rsidP="00463660">
      <w:pPr>
        <w:spacing w:line="276" w:lineRule="auto"/>
        <w:rPr>
          <w:rFonts w:ascii="Times New Roman" w:hAnsi="Times New Roman" w:cs="Times New Roman"/>
          <w:sz w:val="24"/>
          <w:szCs w:val="24"/>
        </w:rPr>
      </w:pPr>
      <w:r>
        <w:rPr>
          <w:noProof/>
          <w:lang w:eastAsia="es-CO"/>
        </w:rPr>
        <w:drawing>
          <wp:inline distT="0" distB="0" distL="0" distR="0" wp14:anchorId="29AF4BCC" wp14:editId="02000A50">
            <wp:extent cx="5495925" cy="3105150"/>
            <wp:effectExtent l="0" t="0" r="9525" b="0"/>
            <wp:docPr id="23" name="Gráfico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074C8" w:rsidRDefault="002074C8" w:rsidP="00463660">
      <w:pPr>
        <w:autoSpaceDE w:val="0"/>
        <w:autoSpaceDN w:val="0"/>
        <w:adjustRightInd w:val="0"/>
        <w:spacing w:after="0" w:line="276" w:lineRule="auto"/>
        <w:rPr>
          <w:rFonts w:ascii="Times New Roman" w:hAnsi="Times New Roman" w:cs="Times New Roman"/>
          <w:sz w:val="24"/>
          <w:szCs w:val="24"/>
        </w:rPr>
      </w:pPr>
    </w:p>
    <w:p w:rsidR="00A77261" w:rsidRPr="00A77261" w:rsidRDefault="00940AE1" w:rsidP="00940AE1">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784" w:type="dxa"/>
        <w:tblLayout w:type="fixed"/>
        <w:tblLook w:val="0000" w:firstRow="0" w:lastRow="0" w:firstColumn="0" w:lastColumn="0" w:noHBand="0" w:noVBand="0"/>
      </w:tblPr>
      <w:tblGrid>
        <w:gridCol w:w="2558"/>
        <w:gridCol w:w="1451"/>
        <w:gridCol w:w="1296"/>
        <w:gridCol w:w="1661"/>
        <w:gridCol w:w="1818"/>
      </w:tblGrid>
      <w:tr w:rsidR="00A77261" w:rsidRPr="00A77261" w:rsidTr="002F63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5"/>
            <w:shd w:val="clear" w:color="auto" w:fill="D9E2F3" w:themeFill="accent5" w:themeFillTint="33"/>
          </w:tcPr>
          <w:p w:rsidR="00A77261" w:rsidRDefault="00A77261" w:rsidP="00A77261">
            <w:pPr>
              <w:autoSpaceDE w:val="0"/>
              <w:autoSpaceDN w:val="0"/>
              <w:adjustRightInd w:val="0"/>
              <w:spacing w:line="276" w:lineRule="auto"/>
              <w:ind w:right="60"/>
              <w:rPr>
                <w:rFonts w:ascii="Arial" w:hAnsi="Arial" w:cs="Arial"/>
                <w:b/>
                <w:bCs/>
                <w:color w:val="000000"/>
                <w:sz w:val="24"/>
                <w:szCs w:val="24"/>
              </w:rPr>
            </w:pPr>
            <w:r w:rsidRPr="007F434E">
              <w:rPr>
                <w:rFonts w:ascii="Arial" w:hAnsi="Arial" w:cs="Arial"/>
                <w:b/>
                <w:bCs/>
                <w:color w:val="000000"/>
                <w:sz w:val="24"/>
                <w:szCs w:val="24"/>
              </w:rPr>
              <w:lastRenderedPageBreak/>
              <w:t>Estadísticos descriptivos</w:t>
            </w:r>
            <w:r>
              <w:t xml:space="preserve"> </w:t>
            </w:r>
            <w:r w:rsidRPr="007F434E">
              <w:rPr>
                <w:rFonts w:ascii="Arial" w:hAnsi="Arial" w:cs="Arial"/>
                <w:b/>
                <w:bCs/>
                <w:color w:val="000000"/>
                <w:sz w:val="24"/>
                <w:szCs w:val="24"/>
              </w:rPr>
              <w:t>Según la calidad del contenido ¿Cómo califica las asignaturas impartidas en el plan de estudios de la Maestría en Calidad y Gestión Integral de la Universidad Santo Tomás?</w:t>
            </w:r>
          </w:p>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p>
        </w:tc>
      </w:tr>
      <w:tr w:rsidR="00A77261" w:rsidRPr="00A77261" w:rsidTr="002F630F">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N</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Media</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A77261">
              <w:rPr>
                <w:rFonts w:ascii="Arial" w:hAnsi="Arial" w:cs="Arial"/>
                <w:color w:val="000000"/>
                <w:sz w:val="18"/>
                <w:szCs w:val="18"/>
              </w:rPr>
              <w:t>Desv</w:t>
            </w:r>
            <w:proofErr w:type="spellEnd"/>
            <w:r w:rsidRPr="00A77261">
              <w:rPr>
                <w:rFonts w:ascii="Arial" w:hAnsi="Arial" w:cs="Arial"/>
                <w:color w:val="000000"/>
                <w:sz w:val="18"/>
                <w:szCs w:val="18"/>
              </w:rPr>
              <w:t xml:space="preserve">. </w:t>
            </w:r>
            <w:proofErr w:type="spellStart"/>
            <w:proofErr w:type="gramStart"/>
            <w:r w:rsidRPr="00A77261">
              <w:rPr>
                <w:rFonts w:ascii="Arial" w:hAnsi="Arial" w:cs="Arial"/>
                <w:color w:val="000000"/>
                <w:sz w:val="18"/>
                <w:szCs w:val="18"/>
              </w:rPr>
              <w:t>típ</w:t>
            </w:r>
            <w:proofErr w:type="spellEnd"/>
            <w:proofErr w:type="gramEnd"/>
            <w:r w:rsidRPr="00A77261">
              <w:rPr>
                <w:rFonts w:ascii="Arial" w:hAnsi="Arial" w:cs="Arial"/>
                <w:color w:val="000000"/>
                <w:sz w:val="18"/>
                <w:szCs w:val="18"/>
              </w:rPr>
              <w:t>.</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Varianza</w:t>
            </w:r>
          </w:p>
        </w:tc>
      </w:tr>
      <w:tr w:rsidR="00A77261" w:rsidRPr="00A77261" w:rsidTr="002F63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Gestion_medioambiental</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8EAADB" w:themeFill="accent5" w:themeFillTint="99"/>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4,30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,675</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,456</w:t>
            </w:r>
          </w:p>
        </w:tc>
      </w:tr>
      <w:tr w:rsidR="00A77261" w:rsidRPr="00A77261" w:rsidTr="002F630F">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Gerencia_estrategica</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8EAADB" w:themeFill="accent5" w:themeFillTint="99"/>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4,00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,943</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,889</w:t>
            </w:r>
          </w:p>
        </w:tc>
      </w:tr>
      <w:tr w:rsidR="00A77261" w:rsidRPr="00A77261" w:rsidTr="002F63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Etica_RS</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8EAADB" w:themeFill="accent5" w:themeFillTint="99"/>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4,00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,816</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,667</w:t>
            </w:r>
          </w:p>
        </w:tc>
      </w:tr>
      <w:tr w:rsidR="00A77261" w:rsidRPr="00A77261" w:rsidTr="002F630F">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r w:rsidRPr="00A77261">
              <w:rPr>
                <w:rFonts w:ascii="Arial" w:hAnsi="Arial" w:cs="Arial"/>
                <w:color w:val="000000"/>
                <w:sz w:val="18"/>
                <w:szCs w:val="18"/>
              </w:rPr>
              <w:t>AR</w:t>
            </w:r>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8EAADB" w:themeFill="accent5" w:themeFillTint="99"/>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3,90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,568</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,322</w:t>
            </w:r>
          </w:p>
        </w:tc>
      </w:tr>
      <w:tr w:rsidR="00A77261" w:rsidRPr="00A77261" w:rsidTr="002F63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Auditorias_integrales</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8EAADB" w:themeFill="accent5" w:themeFillTint="99"/>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3,70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,823</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,678</w:t>
            </w:r>
          </w:p>
        </w:tc>
      </w:tr>
      <w:tr w:rsidR="00A77261" w:rsidRPr="00A77261" w:rsidTr="002F630F">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r w:rsidRPr="00A77261">
              <w:rPr>
                <w:rFonts w:ascii="Arial" w:hAnsi="Arial" w:cs="Arial"/>
                <w:color w:val="000000"/>
                <w:sz w:val="18"/>
                <w:szCs w:val="18"/>
              </w:rPr>
              <w:t>SGI</w:t>
            </w:r>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8EAADB" w:themeFill="accent5" w:themeFillTint="99"/>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3,70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,949</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,900</w:t>
            </w:r>
          </w:p>
        </w:tc>
      </w:tr>
      <w:tr w:rsidR="00A77261" w:rsidRPr="00A77261" w:rsidTr="002F63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Gestion_calidad</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8EAADB" w:themeFill="accent5" w:themeFillTint="99"/>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3,70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1,252</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1,567</w:t>
            </w:r>
          </w:p>
        </w:tc>
      </w:tr>
      <w:tr w:rsidR="00A77261" w:rsidRPr="00A77261" w:rsidTr="002F630F">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Globalizacion_ES</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8EAADB" w:themeFill="accent5" w:themeFillTint="99"/>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3,70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,823</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,678</w:t>
            </w:r>
          </w:p>
        </w:tc>
      </w:tr>
      <w:tr w:rsidR="00A77261" w:rsidRPr="00A77261" w:rsidTr="002F63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Investigacion_I</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B4C6E7" w:themeFill="accent5" w:themeFillTint="66"/>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3,60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,966</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,933</w:t>
            </w:r>
          </w:p>
        </w:tc>
      </w:tr>
      <w:tr w:rsidR="00A77261" w:rsidRPr="00A77261" w:rsidTr="002F630F">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GS_Salud_Ocupacional</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B4C6E7" w:themeFill="accent5" w:themeFillTint="66"/>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3,50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1,269</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1,611</w:t>
            </w:r>
          </w:p>
        </w:tc>
      </w:tr>
      <w:tr w:rsidR="00A77261" w:rsidRPr="00A77261" w:rsidTr="002F63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Investigacion_III</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D9E2F3" w:themeFill="accent5" w:themeFillTint="33"/>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3,20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1,033</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1,067</w:t>
            </w:r>
          </w:p>
        </w:tc>
      </w:tr>
      <w:tr w:rsidR="00A77261" w:rsidRPr="00A77261" w:rsidTr="002F630F">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Investigacion_II</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D9E2F3" w:themeFill="accent5" w:themeFillTint="33"/>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3,10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1,287</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1,656</w:t>
            </w:r>
          </w:p>
        </w:tc>
      </w:tr>
      <w:tr w:rsidR="00A77261" w:rsidRPr="00A77261" w:rsidTr="002F630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InvestigacionIV</w:t>
            </w:r>
            <w:proofErr w:type="spellEnd"/>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D9E2F3" w:themeFill="accent5" w:themeFillTint="33"/>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3,00</w:t>
            </w:r>
          </w:p>
        </w:tc>
        <w:tc>
          <w:tcPr>
            <w:tcW w:w="166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1,054</w:t>
            </w: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1,111</w:t>
            </w:r>
          </w:p>
        </w:tc>
      </w:tr>
      <w:tr w:rsidR="00A77261" w:rsidRPr="00A77261" w:rsidTr="002F630F">
        <w:tc>
          <w:tcPr>
            <w:cnfStyle w:val="000010000000" w:firstRow="0" w:lastRow="0" w:firstColumn="0" w:lastColumn="0" w:oddVBand="1" w:evenVBand="0" w:oddHBand="0" w:evenHBand="0" w:firstRowFirstColumn="0" w:firstRowLastColumn="0" w:lastRowFirstColumn="0" w:lastRowLastColumn="0"/>
            <w:tcW w:w="2558"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r w:rsidRPr="00A77261">
              <w:rPr>
                <w:rFonts w:ascii="Arial" w:hAnsi="Arial" w:cs="Arial"/>
                <w:color w:val="000000"/>
                <w:sz w:val="18"/>
                <w:szCs w:val="18"/>
              </w:rPr>
              <w:t>N válido (según lista)</w:t>
            </w:r>
          </w:p>
        </w:tc>
        <w:tc>
          <w:tcPr>
            <w:tcW w:w="1451"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96" w:type="dxa"/>
            <w:shd w:val="clear" w:color="auto" w:fill="F2F2F2" w:themeFill="background1" w:themeFillShade="F2"/>
          </w:tcPr>
          <w:p w:rsidR="00A77261" w:rsidRPr="00A77261" w:rsidRDefault="00A77261" w:rsidP="00A77261">
            <w:pPr>
              <w:autoSpaceDE w:val="0"/>
              <w:autoSpaceDN w:val="0"/>
              <w:adjustRightInd w:val="0"/>
              <w:jc w:val="center"/>
              <w:rPr>
                <w:rFonts w:ascii="Times New Roman" w:hAnsi="Times New Roman" w:cs="Times New Roman"/>
                <w:sz w:val="24"/>
                <w:szCs w:val="24"/>
              </w:rPr>
            </w:pPr>
          </w:p>
        </w:tc>
        <w:tc>
          <w:tcPr>
            <w:tcW w:w="1661" w:type="dxa"/>
            <w:shd w:val="clear" w:color="auto" w:fill="F2F2F2" w:themeFill="background1" w:themeFillShade="F2"/>
          </w:tcPr>
          <w:p w:rsidR="00A77261" w:rsidRPr="00A77261" w:rsidRDefault="00A77261" w:rsidP="00A77261">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1818" w:type="dxa"/>
            <w:shd w:val="clear" w:color="auto" w:fill="F2F2F2" w:themeFill="background1" w:themeFillShade="F2"/>
          </w:tcPr>
          <w:p w:rsidR="00A77261" w:rsidRPr="00A77261" w:rsidRDefault="00A77261" w:rsidP="00A77261">
            <w:pPr>
              <w:autoSpaceDE w:val="0"/>
              <w:autoSpaceDN w:val="0"/>
              <w:adjustRightInd w:val="0"/>
              <w:jc w:val="center"/>
              <w:rPr>
                <w:rFonts w:ascii="Times New Roman" w:hAnsi="Times New Roman" w:cs="Times New Roman"/>
                <w:sz w:val="24"/>
                <w:szCs w:val="24"/>
              </w:rPr>
            </w:pPr>
          </w:p>
        </w:tc>
      </w:tr>
    </w:tbl>
    <w:p w:rsidR="00A77261" w:rsidRPr="007F434E" w:rsidRDefault="00A77261" w:rsidP="00463660">
      <w:pPr>
        <w:autoSpaceDE w:val="0"/>
        <w:autoSpaceDN w:val="0"/>
        <w:adjustRightInd w:val="0"/>
        <w:spacing w:after="0" w:line="276" w:lineRule="auto"/>
        <w:rPr>
          <w:rFonts w:ascii="Times New Roman" w:hAnsi="Times New Roman" w:cs="Times New Roman"/>
          <w:sz w:val="24"/>
          <w:szCs w:val="24"/>
        </w:rPr>
      </w:pPr>
    </w:p>
    <w:p w:rsidR="007F434E" w:rsidRDefault="00F07301" w:rsidP="00463660">
      <w:pPr>
        <w:spacing w:line="276" w:lineRule="auto"/>
        <w:jc w:val="both"/>
        <w:rPr>
          <w:rFonts w:ascii="Arial" w:hAnsi="Arial" w:cs="Arial"/>
          <w:color w:val="000000"/>
          <w:sz w:val="24"/>
          <w:szCs w:val="24"/>
        </w:rPr>
      </w:pPr>
      <w:r w:rsidRPr="00EB446E">
        <w:rPr>
          <w:rFonts w:ascii="Arial" w:hAnsi="Arial" w:cs="Arial"/>
          <w:sz w:val="24"/>
          <w:szCs w:val="24"/>
        </w:rPr>
        <w:t>Teniendo en cuenta la calificación máxim</w:t>
      </w:r>
      <w:r>
        <w:rPr>
          <w:rFonts w:ascii="Arial" w:hAnsi="Arial" w:cs="Arial"/>
          <w:sz w:val="24"/>
          <w:szCs w:val="24"/>
        </w:rPr>
        <w:t>as</w:t>
      </w:r>
      <w:r w:rsidR="006A3A93">
        <w:rPr>
          <w:rFonts w:ascii="Arial" w:hAnsi="Arial" w:cs="Arial"/>
          <w:sz w:val="24"/>
          <w:szCs w:val="24"/>
        </w:rPr>
        <w:t xml:space="preserve"> para cada variable</w:t>
      </w:r>
      <w:r>
        <w:rPr>
          <w:rFonts w:ascii="Arial" w:hAnsi="Arial" w:cs="Arial"/>
          <w:sz w:val="24"/>
          <w:szCs w:val="24"/>
        </w:rPr>
        <w:t xml:space="preserve"> 5 y mínima</w:t>
      </w:r>
      <w:r w:rsidR="00554A97">
        <w:rPr>
          <w:rFonts w:ascii="Arial" w:hAnsi="Arial" w:cs="Arial"/>
          <w:sz w:val="24"/>
          <w:szCs w:val="24"/>
        </w:rPr>
        <w:t xml:space="preserve"> 1</w:t>
      </w:r>
      <w:r>
        <w:rPr>
          <w:rFonts w:ascii="Arial" w:hAnsi="Arial" w:cs="Arial"/>
          <w:sz w:val="24"/>
          <w:szCs w:val="24"/>
        </w:rPr>
        <w:t xml:space="preserve"> con respecto </w:t>
      </w:r>
      <w:r w:rsidR="00740DC9">
        <w:rPr>
          <w:rFonts w:ascii="Arial" w:hAnsi="Arial" w:cs="Arial"/>
          <w:sz w:val="24"/>
          <w:szCs w:val="24"/>
        </w:rPr>
        <w:t>a la</w:t>
      </w:r>
      <w:r w:rsidR="008C7A91">
        <w:rPr>
          <w:rFonts w:ascii="Arial" w:hAnsi="Arial" w:cs="Arial"/>
          <w:sz w:val="24"/>
          <w:szCs w:val="24"/>
        </w:rPr>
        <w:t xml:space="preserve"> calificación de </w:t>
      </w:r>
      <w:r>
        <w:rPr>
          <w:rFonts w:ascii="Arial" w:hAnsi="Arial" w:cs="Arial"/>
          <w:sz w:val="24"/>
          <w:szCs w:val="24"/>
        </w:rPr>
        <w:t xml:space="preserve">las asignaturas impartidas en el plan de estudios de la maestría de calidad y gestión integral </w:t>
      </w:r>
      <w:r w:rsidR="006A3A93" w:rsidRPr="0060134B">
        <w:rPr>
          <w:rFonts w:ascii="Arial" w:hAnsi="Arial" w:cs="Arial"/>
          <w:sz w:val="24"/>
          <w:szCs w:val="24"/>
        </w:rPr>
        <w:t xml:space="preserve">los </w:t>
      </w:r>
      <w:r w:rsidR="006A3A93">
        <w:rPr>
          <w:rFonts w:ascii="Arial" w:hAnsi="Arial" w:cs="Arial"/>
          <w:sz w:val="24"/>
          <w:szCs w:val="24"/>
        </w:rPr>
        <w:t xml:space="preserve">mejores </w:t>
      </w:r>
      <w:r w:rsidR="006A3A93" w:rsidRPr="0060134B">
        <w:rPr>
          <w:rFonts w:ascii="Arial" w:hAnsi="Arial" w:cs="Arial"/>
          <w:sz w:val="24"/>
          <w:szCs w:val="24"/>
        </w:rPr>
        <w:t>promedios fueron</w:t>
      </w:r>
      <w:r w:rsidR="006A3A93">
        <w:rPr>
          <w:rFonts w:ascii="Arial" w:hAnsi="Arial" w:cs="Arial"/>
          <w:sz w:val="24"/>
          <w:szCs w:val="24"/>
        </w:rPr>
        <w:t xml:space="preserve"> para</w:t>
      </w:r>
      <w:r w:rsidR="006A3A93" w:rsidRPr="0060134B">
        <w:rPr>
          <w:rFonts w:ascii="Arial" w:hAnsi="Arial" w:cs="Arial"/>
          <w:sz w:val="24"/>
          <w:szCs w:val="24"/>
        </w:rPr>
        <w:t xml:space="preserve"> las variables</w:t>
      </w:r>
      <w:r w:rsidR="006A3A93">
        <w:rPr>
          <w:rFonts w:ascii="Arial" w:hAnsi="Arial" w:cs="Arial"/>
          <w:sz w:val="24"/>
          <w:szCs w:val="24"/>
        </w:rPr>
        <w:t xml:space="preserve"> </w:t>
      </w:r>
      <w:r w:rsidR="00982F5D">
        <w:rPr>
          <w:rFonts w:ascii="Arial" w:hAnsi="Arial" w:cs="Arial"/>
          <w:sz w:val="24"/>
          <w:szCs w:val="24"/>
        </w:rPr>
        <w:t>(ges</w:t>
      </w:r>
      <w:r w:rsidR="00713BF4">
        <w:rPr>
          <w:rFonts w:ascii="Arial" w:hAnsi="Arial" w:cs="Arial"/>
          <w:sz w:val="24"/>
          <w:szCs w:val="24"/>
        </w:rPr>
        <w:t xml:space="preserve">tión medio ambiental con 4,30, </w:t>
      </w:r>
      <w:proofErr w:type="spellStart"/>
      <w:r w:rsidR="00713BF4">
        <w:rPr>
          <w:rFonts w:ascii="Arial" w:hAnsi="Arial" w:cs="Arial"/>
          <w:sz w:val="24"/>
          <w:szCs w:val="24"/>
        </w:rPr>
        <w:t>E</w:t>
      </w:r>
      <w:r w:rsidR="00982F5D">
        <w:rPr>
          <w:rFonts w:ascii="Arial" w:hAnsi="Arial" w:cs="Arial"/>
          <w:sz w:val="24"/>
          <w:szCs w:val="24"/>
        </w:rPr>
        <w:t>tica</w:t>
      </w:r>
      <w:proofErr w:type="spellEnd"/>
      <w:r w:rsidR="00982F5D">
        <w:rPr>
          <w:rFonts w:ascii="Arial" w:hAnsi="Arial" w:cs="Arial"/>
          <w:sz w:val="24"/>
          <w:szCs w:val="24"/>
        </w:rPr>
        <w:t xml:space="preserve"> y responsabilidad social</w:t>
      </w:r>
      <w:r>
        <w:rPr>
          <w:rFonts w:ascii="Arial" w:hAnsi="Arial" w:cs="Arial"/>
          <w:sz w:val="24"/>
          <w:szCs w:val="24"/>
        </w:rPr>
        <w:t xml:space="preserve"> </w:t>
      </w:r>
      <w:r w:rsidR="00713BF4">
        <w:rPr>
          <w:rFonts w:ascii="Arial" w:hAnsi="Arial" w:cs="Arial"/>
          <w:sz w:val="24"/>
          <w:szCs w:val="24"/>
        </w:rPr>
        <w:t xml:space="preserve"> y </w:t>
      </w:r>
      <w:r w:rsidR="00982F5D">
        <w:rPr>
          <w:rFonts w:ascii="Arial" w:hAnsi="Arial" w:cs="Arial"/>
          <w:sz w:val="24"/>
          <w:szCs w:val="24"/>
        </w:rPr>
        <w:t>gerencia estratégica con 4,00</w:t>
      </w:r>
      <w:r w:rsidR="00713BF4">
        <w:rPr>
          <w:rFonts w:ascii="Arial" w:hAnsi="Arial" w:cs="Arial"/>
          <w:sz w:val="24"/>
          <w:szCs w:val="24"/>
        </w:rPr>
        <w:t xml:space="preserve"> cada una</w:t>
      </w:r>
      <w:r w:rsidR="00982F5D">
        <w:rPr>
          <w:rFonts w:ascii="Arial" w:hAnsi="Arial" w:cs="Arial"/>
          <w:sz w:val="24"/>
          <w:szCs w:val="24"/>
        </w:rPr>
        <w:t xml:space="preserve">, </w:t>
      </w:r>
      <w:r w:rsidR="00A77261">
        <w:rPr>
          <w:rFonts w:ascii="Arial" w:hAnsi="Arial" w:cs="Arial"/>
          <w:sz w:val="24"/>
          <w:szCs w:val="24"/>
        </w:rPr>
        <w:t>a</w:t>
      </w:r>
      <w:r w:rsidR="00A77261" w:rsidRPr="00A74133">
        <w:rPr>
          <w:rFonts w:ascii="Arial" w:hAnsi="Arial" w:cs="Arial"/>
          <w:sz w:val="24"/>
          <w:szCs w:val="24"/>
        </w:rPr>
        <w:t>dministración del riesgo</w:t>
      </w:r>
      <w:r w:rsidR="00A77261">
        <w:rPr>
          <w:rFonts w:ascii="Arial" w:hAnsi="Arial" w:cs="Arial"/>
          <w:sz w:val="24"/>
          <w:szCs w:val="24"/>
        </w:rPr>
        <w:t xml:space="preserve"> con 3,90, </w:t>
      </w:r>
      <w:r w:rsidR="00A74133">
        <w:rPr>
          <w:rFonts w:ascii="Arial" w:hAnsi="Arial" w:cs="Arial"/>
          <w:sz w:val="24"/>
          <w:szCs w:val="24"/>
        </w:rPr>
        <w:t>s</w:t>
      </w:r>
      <w:r w:rsidR="00982F5D" w:rsidRPr="00982F5D">
        <w:rPr>
          <w:rFonts w:ascii="Arial" w:hAnsi="Arial" w:cs="Arial"/>
          <w:sz w:val="24"/>
          <w:szCs w:val="24"/>
        </w:rPr>
        <w:t>eminario de gestión integral</w:t>
      </w:r>
      <w:r w:rsidR="00713BF4">
        <w:rPr>
          <w:rFonts w:ascii="Arial" w:hAnsi="Arial" w:cs="Arial"/>
          <w:sz w:val="24"/>
          <w:szCs w:val="24"/>
        </w:rPr>
        <w:t>,</w:t>
      </w:r>
      <w:r w:rsidR="00982F5D">
        <w:rPr>
          <w:rFonts w:ascii="Arial" w:hAnsi="Arial" w:cs="Arial"/>
          <w:sz w:val="24"/>
          <w:szCs w:val="24"/>
        </w:rPr>
        <w:t xml:space="preserve"> gestión de la calidad, g</w:t>
      </w:r>
      <w:r w:rsidR="00982F5D" w:rsidRPr="00982F5D">
        <w:rPr>
          <w:rFonts w:ascii="Arial" w:hAnsi="Arial" w:cs="Arial"/>
          <w:sz w:val="24"/>
          <w:szCs w:val="24"/>
        </w:rPr>
        <w:t>lobalización y efectos sociales</w:t>
      </w:r>
      <w:r w:rsidR="00982F5D">
        <w:rPr>
          <w:rFonts w:ascii="Arial" w:hAnsi="Arial" w:cs="Arial"/>
          <w:sz w:val="24"/>
          <w:szCs w:val="24"/>
        </w:rPr>
        <w:t xml:space="preserve"> y auditorias integrales</w:t>
      </w:r>
      <w:r w:rsidR="00740DC9">
        <w:rPr>
          <w:rFonts w:ascii="Arial" w:hAnsi="Arial" w:cs="Arial"/>
          <w:sz w:val="24"/>
          <w:szCs w:val="24"/>
        </w:rPr>
        <w:t xml:space="preserve"> con</w:t>
      </w:r>
      <w:r w:rsidR="00713BF4">
        <w:rPr>
          <w:rFonts w:ascii="Arial" w:hAnsi="Arial" w:cs="Arial"/>
          <w:sz w:val="24"/>
          <w:szCs w:val="24"/>
        </w:rPr>
        <w:t xml:space="preserve"> 3,70 cada una de ellas</w:t>
      </w:r>
      <w:r w:rsidR="00982F5D">
        <w:rPr>
          <w:rFonts w:ascii="Arial" w:hAnsi="Arial" w:cs="Arial"/>
          <w:sz w:val="24"/>
          <w:szCs w:val="24"/>
        </w:rPr>
        <w:t xml:space="preserve">, </w:t>
      </w:r>
      <w:r w:rsidR="00982F5D" w:rsidRPr="00EB446E">
        <w:rPr>
          <w:rFonts w:ascii="Arial" w:hAnsi="Arial" w:cs="Arial"/>
          <w:sz w:val="24"/>
          <w:szCs w:val="24"/>
        </w:rPr>
        <w:t>seguida</w:t>
      </w:r>
      <w:r w:rsidR="00982F5D">
        <w:rPr>
          <w:rFonts w:ascii="Arial" w:hAnsi="Arial" w:cs="Arial"/>
          <w:sz w:val="24"/>
          <w:szCs w:val="24"/>
        </w:rPr>
        <w:t xml:space="preserve">s de </w:t>
      </w:r>
      <w:r w:rsidR="008C7A91">
        <w:rPr>
          <w:rFonts w:ascii="Arial" w:hAnsi="Arial" w:cs="Arial"/>
          <w:sz w:val="24"/>
          <w:szCs w:val="24"/>
        </w:rPr>
        <w:t>(</w:t>
      </w:r>
      <w:r w:rsidR="00982F5D">
        <w:rPr>
          <w:rFonts w:ascii="Arial" w:hAnsi="Arial" w:cs="Arial"/>
          <w:sz w:val="24"/>
          <w:szCs w:val="24"/>
        </w:rPr>
        <w:t>investigación I con 3,60</w:t>
      </w:r>
      <w:r w:rsidR="008C7A91">
        <w:rPr>
          <w:rFonts w:ascii="Arial" w:hAnsi="Arial" w:cs="Arial"/>
          <w:sz w:val="24"/>
          <w:szCs w:val="24"/>
        </w:rPr>
        <w:t xml:space="preserve"> y </w:t>
      </w:r>
      <w:r w:rsidR="00A74133">
        <w:rPr>
          <w:rFonts w:ascii="Arial" w:hAnsi="Arial" w:cs="Arial"/>
          <w:sz w:val="24"/>
          <w:szCs w:val="24"/>
        </w:rPr>
        <w:t>gestión en seguridad y salud o</w:t>
      </w:r>
      <w:r w:rsidR="008C7A91" w:rsidRPr="008C7A91">
        <w:rPr>
          <w:rFonts w:ascii="Arial" w:hAnsi="Arial" w:cs="Arial"/>
          <w:sz w:val="24"/>
          <w:szCs w:val="24"/>
        </w:rPr>
        <w:t>cupacional</w:t>
      </w:r>
      <w:r w:rsidR="004B120F">
        <w:rPr>
          <w:rFonts w:ascii="Arial" w:hAnsi="Arial" w:cs="Arial"/>
          <w:sz w:val="24"/>
          <w:szCs w:val="24"/>
        </w:rPr>
        <w:t xml:space="preserve"> con 3,50</w:t>
      </w:r>
      <w:r w:rsidR="008C7A91">
        <w:rPr>
          <w:rFonts w:ascii="Arial" w:hAnsi="Arial" w:cs="Arial"/>
          <w:sz w:val="24"/>
          <w:szCs w:val="24"/>
        </w:rPr>
        <w:t xml:space="preserve"> </w:t>
      </w:r>
      <w:r w:rsidR="008C7A91" w:rsidRPr="00EB446E">
        <w:rPr>
          <w:rFonts w:ascii="Arial" w:hAnsi="Arial" w:cs="Arial"/>
          <w:sz w:val="24"/>
          <w:szCs w:val="24"/>
        </w:rPr>
        <w:t>y las menos significativas</w:t>
      </w:r>
      <w:r w:rsidR="00713BF4">
        <w:rPr>
          <w:rFonts w:ascii="Arial" w:hAnsi="Arial" w:cs="Arial"/>
          <w:sz w:val="24"/>
          <w:szCs w:val="24"/>
        </w:rPr>
        <w:t xml:space="preserve"> </w:t>
      </w:r>
      <w:r w:rsidR="00160DF4">
        <w:rPr>
          <w:rFonts w:ascii="Arial" w:hAnsi="Arial" w:cs="Arial"/>
          <w:color w:val="000000"/>
          <w:sz w:val="24"/>
          <w:szCs w:val="24"/>
        </w:rPr>
        <w:t>i</w:t>
      </w:r>
      <w:r w:rsidR="008C7A91">
        <w:rPr>
          <w:rFonts w:ascii="Arial" w:hAnsi="Arial" w:cs="Arial"/>
          <w:color w:val="000000"/>
          <w:sz w:val="24"/>
          <w:szCs w:val="24"/>
        </w:rPr>
        <w:t xml:space="preserve">nvestigación </w:t>
      </w:r>
      <w:r w:rsidR="008C7A91" w:rsidRPr="008C7A91">
        <w:rPr>
          <w:rFonts w:ascii="Arial" w:hAnsi="Arial" w:cs="Arial"/>
          <w:color w:val="000000"/>
          <w:sz w:val="24"/>
          <w:szCs w:val="24"/>
        </w:rPr>
        <w:t>III</w:t>
      </w:r>
      <w:r w:rsidR="008C7A91">
        <w:rPr>
          <w:rFonts w:ascii="Arial" w:hAnsi="Arial" w:cs="Arial"/>
          <w:color w:val="000000"/>
          <w:sz w:val="24"/>
          <w:szCs w:val="24"/>
        </w:rPr>
        <w:t xml:space="preserve"> con 3,20,</w:t>
      </w:r>
      <w:r w:rsidR="008C7A91" w:rsidRPr="008C7A91">
        <w:rPr>
          <w:rFonts w:ascii="Arial" w:hAnsi="Arial" w:cs="Arial"/>
          <w:color w:val="000000"/>
          <w:sz w:val="24"/>
          <w:szCs w:val="24"/>
        </w:rPr>
        <w:t xml:space="preserve"> </w:t>
      </w:r>
      <w:r w:rsidR="00160DF4">
        <w:rPr>
          <w:rFonts w:ascii="Arial" w:hAnsi="Arial" w:cs="Arial"/>
          <w:color w:val="000000"/>
          <w:sz w:val="24"/>
          <w:szCs w:val="24"/>
        </w:rPr>
        <w:t>i</w:t>
      </w:r>
      <w:r w:rsidR="008C7A91">
        <w:rPr>
          <w:rFonts w:ascii="Arial" w:hAnsi="Arial" w:cs="Arial"/>
          <w:color w:val="000000"/>
          <w:sz w:val="24"/>
          <w:szCs w:val="24"/>
        </w:rPr>
        <w:t xml:space="preserve">nvestigación II con 3,10 e </w:t>
      </w:r>
      <w:r w:rsidR="00160DF4">
        <w:rPr>
          <w:rFonts w:ascii="Arial" w:hAnsi="Arial" w:cs="Arial"/>
          <w:color w:val="000000"/>
          <w:sz w:val="24"/>
          <w:szCs w:val="24"/>
        </w:rPr>
        <w:t>i</w:t>
      </w:r>
      <w:r w:rsidR="008C7A91">
        <w:rPr>
          <w:rFonts w:ascii="Arial" w:hAnsi="Arial" w:cs="Arial"/>
          <w:color w:val="000000"/>
          <w:sz w:val="24"/>
          <w:szCs w:val="24"/>
        </w:rPr>
        <w:t>nvestigación IV con 3,00).</w:t>
      </w:r>
    </w:p>
    <w:p w:rsidR="00A2657E" w:rsidRDefault="00A2657E" w:rsidP="00463660">
      <w:pPr>
        <w:spacing w:line="276" w:lineRule="auto"/>
        <w:jc w:val="both"/>
        <w:rPr>
          <w:rFonts w:ascii="Arial" w:hAnsi="Arial" w:cs="Arial"/>
          <w:color w:val="000000"/>
          <w:sz w:val="24"/>
          <w:szCs w:val="24"/>
        </w:rPr>
      </w:pPr>
    </w:p>
    <w:p w:rsidR="00AF3DAC" w:rsidRDefault="00AF3DAC" w:rsidP="00AF3DAC">
      <w:pPr>
        <w:spacing w:line="276" w:lineRule="auto"/>
        <w:jc w:val="both"/>
        <w:rPr>
          <w:rFonts w:ascii="Arial" w:hAnsi="Arial" w:cs="Arial"/>
          <w:sz w:val="24"/>
          <w:szCs w:val="24"/>
        </w:rPr>
      </w:pPr>
      <w:r>
        <w:rPr>
          <w:rFonts w:ascii="Arial" w:hAnsi="Arial" w:cs="Arial"/>
          <w:sz w:val="24"/>
          <w:szCs w:val="24"/>
        </w:rPr>
        <w:t>Aunque las apreciaciones de los estudiantes por las asignaturas cursadas tienen mucho que ver con el área de su desempeño profesional, es bueno tener presente este diagnóstico para los ajustes programáticos que en un momento dado se realicen.</w:t>
      </w:r>
    </w:p>
    <w:p w:rsidR="00A2657E" w:rsidRDefault="00A2657E" w:rsidP="00463660">
      <w:pPr>
        <w:spacing w:line="276" w:lineRule="auto"/>
        <w:rPr>
          <w:rFonts w:ascii="Arial" w:hAnsi="Arial" w:cs="Arial"/>
          <w:sz w:val="24"/>
          <w:szCs w:val="24"/>
        </w:rPr>
      </w:pPr>
    </w:p>
    <w:p w:rsidR="00A2657E" w:rsidRDefault="00A2657E" w:rsidP="00463660">
      <w:pPr>
        <w:spacing w:line="276" w:lineRule="auto"/>
        <w:rPr>
          <w:rFonts w:ascii="Arial" w:hAnsi="Arial" w:cs="Arial"/>
          <w:sz w:val="24"/>
          <w:szCs w:val="24"/>
        </w:rPr>
      </w:pPr>
    </w:p>
    <w:p w:rsidR="007F434E" w:rsidRDefault="007F434E" w:rsidP="00463660">
      <w:pPr>
        <w:spacing w:line="276" w:lineRule="auto"/>
        <w:rPr>
          <w:rFonts w:ascii="Arial" w:hAnsi="Arial" w:cs="Arial"/>
          <w:b/>
          <w:sz w:val="24"/>
          <w:szCs w:val="24"/>
        </w:rPr>
      </w:pPr>
      <w:r w:rsidRPr="003B49B6">
        <w:rPr>
          <w:rFonts w:ascii="Arial" w:hAnsi="Arial" w:cs="Arial"/>
          <w:b/>
          <w:sz w:val="24"/>
          <w:szCs w:val="24"/>
        </w:rPr>
        <w:lastRenderedPageBreak/>
        <w:t>Gráfico</w:t>
      </w:r>
    </w:p>
    <w:p w:rsidR="00A2657E" w:rsidRDefault="00A2657E" w:rsidP="00463660">
      <w:pPr>
        <w:spacing w:line="276" w:lineRule="auto"/>
        <w:rPr>
          <w:rFonts w:ascii="Arial" w:hAnsi="Arial" w:cs="Arial"/>
          <w:b/>
          <w:sz w:val="24"/>
          <w:szCs w:val="24"/>
        </w:rPr>
      </w:pPr>
    </w:p>
    <w:p w:rsidR="00A7393B" w:rsidRDefault="00FA7F37" w:rsidP="00463660">
      <w:pPr>
        <w:spacing w:line="276" w:lineRule="auto"/>
        <w:rPr>
          <w:rFonts w:ascii="Arial" w:hAnsi="Arial" w:cs="Arial"/>
          <w:b/>
          <w:sz w:val="24"/>
          <w:szCs w:val="24"/>
        </w:rPr>
      </w:pPr>
      <w:r>
        <w:rPr>
          <w:noProof/>
          <w:lang w:eastAsia="es-CO"/>
        </w:rPr>
        <w:drawing>
          <wp:inline distT="0" distB="0" distL="0" distR="0" wp14:anchorId="36912B40" wp14:editId="5D083E72">
            <wp:extent cx="5438775" cy="2714625"/>
            <wp:effectExtent l="0" t="0" r="9525" b="9525"/>
            <wp:docPr id="30" name="Gráfico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074C8" w:rsidRPr="00A7393B" w:rsidRDefault="002074C8" w:rsidP="00463660">
      <w:pPr>
        <w:spacing w:line="276" w:lineRule="auto"/>
        <w:rPr>
          <w:rFonts w:ascii="Arial" w:hAnsi="Arial" w:cs="Arial"/>
          <w:b/>
          <w:sz w:val="24"/>
          <w:szCs w:val="24"/>
        </w:rPr>
      </w:pPr>
    </w:p>
    <w:p w:rsidR="00A77261" w:rsidRPr="00A77261" w:rsidRDefault="00AC6DE2" w:rsidP="00AC6DE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784" w:type="dxa"/>
        <w:tblLayout w:type="fixed"/>
        <w:tblLook w:val="0000" w:firstRow="0" w:lastRow="0" w:firstColumn="0" w:lastColumn="0" w:noHBand="0" w:noVBand="0"/>
      </w:tblPr>
      <w:tblGrid>
        <w:gridCol w:w="2689"/>
        <w:gridCol w:w="850"/>
        <w:gridCol w:w="1276"/>
        <w:gridCol w:w="1701"/>
        <w:gridCol w:w="2268"/>
      </w:tblGrid>
      <w:tr w:rsidR="00A77261" w:rsidRPr="00A77261"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5"/>
            <w:shd w:val="clear" w:color="auto" w:fill="D9E2F3" w:themeFill="accent5" w:themeFillTint="33"/>
          </w:tcPr>
          <w:p w:rsidR="00A77261" w:rsidRDefault="00A77261" w:rsidP="00A77261">
            <w:pPr>
              <w:autoSpaceDE w:val="0"/>
              <w:autoSpaceDN w:val="0"/>
              <w:adjustRightInd w:val="0"/>
              <w:spacing w:line="276" w:lineRule="auto"/>
              <w:ind w:right="60"/>
              <w:rPr>
                <w:rFonts w:ascii="Arial" w:hAnsi="Arial" w:cs="Arial"/>
                <w:b/>
                <w:bCs/>
                <w:color w:val="000000"/>
                <w:sz w:val="24"/>
                <w:szCs w:val="24"/>
              </w:rPr>
            </w:pPr>
            <w:r w:rsidRPr="002F23B0">
              <w:rPr>
                <w:rFonts w:ascii="Arial" w:hAnsi="Arial" w:cs="Arial"/>
                <w:b/>
                <w:bCs/>
                <w:color w:val="000000"/>
                <w:sz w:val="24"/>
                <w:szCs w:val="24"/>
              </w:rPr>
              <w:lastRenderedPageBreak/>
              <w:t>Según la calidad del cuerpo docente ¿Cómo califica las asignaturas dadas en el plan de estudios de la Maestría de Calidad y Gestión Integral de la Universidad Santo Tomás?</w:t>
            </w:r>
          </w:p>
          <w:p w:rsidR="00A77261" w:rsidRPr="00A77261" w:rsidRDefault="00A77261" w:rsidP="00A77261">
            <w:pPr>
              <w:autoSpaceDE w:val="0"/>
              <w:autoSpaceDN w:val="0"/>
              <w:adjustRightInd w:val="0"/>
              <w:spacing w:line="320" w:lineRule="atLeast"/>
              <w:ind w:left="60" w:right="60"/>
              <w:jc w:val="center"/>
              <w:rPr>
                <w:rFonts w:ascii="Arial" w:hAnsi="Arial" w:cs="Arial"/>
                <w:color w:val="000000"/>
                <w:sz w:val="18"/>
                <w:szCs w:val="18"/>
              </w:rPr>
            </w:pPr>
          </w:p>
        </w:tc>
      </w:tr>
      <w:tr w:rsidR="00A77261" w:rsidRPr="00A77261" w:rsidTr="0024127A">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N</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Media</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A77261">
              <w:rPr>
                <w:rFonts w:ascii="Arial" w:hAnsi="Arial" w:cs="Arial"/>
                <w:color w:val="000000"/>
                <w:sz w:val="18"/>
                <w:szCs w:val="18"/>
              </w:rPr>
              <w:t>Desv</w:t>
            </w:r>
            <w:proofErr w:type="spellEnd"/>
            <w:r w:rsidRPr="00A77261">
              <w:rPr>
                <w:rFonts w:ascii="Arial" w:hAnsi="Arial" w:cs="Arial"/>
                <w:color w:val="000000"/>
                <w:sz w:val="18"/>
                <w:szCs w:val="18"/>
              </w:rPr>
              <w:t xml:space="preserve">. </w:t>
            </w:r>
            <w:proofErr w:type="spellStart"/>
            <w:proofErr w:type="gramStart"/>
            <w:r w:rsidRPr="00A77261">
              <w:rPr>
                <w:rFonts w:ascii="Arial" w:hAnsi="Arial" w:cs="Arial"/>
                <w:color w:val="000000"/>
                <w:sz w:val="18"/>
                <w:szCs w:val="18"/>
              </w:rPr>
              <w:t>típ</w:t>
            </w:r>
            <w:proofErr w:type="spellEnd"/>
            <w:proofErr w:type="gramEnd"/>
            <w:r w:rsidRPr="00A77261">
              <w:rPr>
                <w:rFonts w:ascii="Arial" w:hAnsi="Arial" w:cs="Arial"/>
                <w:color w:val="000000"/>
                <w:sz w:val="18"/>
                <w:szCs w:val="18"/>
              </w:rPr>
              <w:t>.</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Varianza</w:t>
            </w:r>
          </w:p>
        </w:tc>
      </w:tr>
      <w:tr w:rsidR="00A77261" w:rsidRPr="00A77261"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D_Gestion_medioambiental</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8EAADB" w:themeFill="accent5" w:themeFillTint="99"/>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4,60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,699</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,489</w:t>
            </w:r>
          </w:p>
        </w:tc>
      </w:tr>
      <w:tr w:rsidR="00A77261" w:rsidRPr="00A77261" w:rsidTr="0024127A">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D_Etica_RS</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8EAADB" w:themeFill="accent5" w:themeFillTint="99"/>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4,50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,707</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,500</w:t>
            </w:r>
          </w:p>
        </w:tc>
      </w:tr>
      <w:tr w:rsidR="00A77261" w:rsidRPr="00A77261"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D_Auditorias_integrales</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8EAADB" w:themeFill="accent5" w:themeFillTint="99"/>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4,20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,789</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,622</w:t>
            </w:r>
          </w:p>
        </w:tc>
      </w:tr>
      <w:tr w:rsidR="00A77261" w:rsidRPr="00A77261" w:rsidTr="0024127A">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D_Investigacion_I</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8EAADB" w:themeFill="accent5" w:themeFillTint="99"/>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4,10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1,101</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1,211</w:t>
            </w:r>
          </w:p>
        </w:tc>
      </w:tr>
      <w:tr w:rsidR="00A77261" w:rsidRPr="00A77261"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D_Globalizacion_ES</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8EAADB" w:themeFill="accent5" w:themeFillTint="99"/>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4,10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,994</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,989</w:t>
            </w:r>
          </w:p>
        </w:tc>
      </w:tr>
      <w:tr w:rsidR="00A77261" w:rsidRPr="00A77261" w:rsidTr="0024127A">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r w:rsidRPr="00A77261">
              <w:rPr>
                <w:rFonts w:ascii="Arial" w:hAnsi="Arial" w:cs="Arial"/>
                <w:color w:val="000000"/>
                <w:sz w:val="18"/>
                <w:szCs w:val="18"/>
              </w:rPr>
              <w:t>D_AR</w:t>
            </w:r>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B4C6E7" w:themeFill="accent5" w:themeFillTint="66"/>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3,90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,994</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,989</w:t>
            </w:r>
          </w:p>
        </w:tc>
      </w:tr>
      <w:tr w:rsidR="00A77261" w:rsidRPr="00A77261"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D_GS_Salud_Ocupacional</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B4C6E7" w:themeFill="accent5" w:themeFillTint="66"/>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3,90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1,197</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1,433</w:t>
            </w:r>
          </w:p>
        </w:tc>
      </w:tr>
      <w:tr w:rsidR="00A77261" w:rsidRPr="00A77261" w:rsidTr="0024127A">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D_Gestion_calidad</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B4C6E7" w:themeFill="accent5" w:themeFillTint="66"/>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3,90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,994</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,989</w:t>
            </w:r>
          </w:p>
        </w:tc>
      </w:tr>
      <w:tr w:rsidR="00A77261" w:rsidRPr="00A77261"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r w:rsidRPr="00A77261">
              <w:rPr>
                <w:rFonts w:ascii="Arial" w:hAnsi="Arial" w:cs="Arial"/>
                <w:color w:val="000000"/>
                <w:sz w:val="18"/>
                <w:szCs w:val="18"/>
              </w:rPr>
              <w:t>D_SGI</w:t>
            </w:r>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B4C6E7" w:themeFill="accent5" w:themeFillTint="66"/>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3,80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1,033</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1,067</w:t>
            </w:r>
          </w:p>
        </w:tc>
      </w:tr>
      <w:tr w:rsidR="00A77261" w:rsidRPr="00A77261" w:rsidTr="0024127A">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D_Gerencia_estrategica</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D9E2F3" w:themeFill="accent5" w:themeFillTint="33"/>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3,50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1,509</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2,278</w:t>
            </w:r>
          </w:p>
        </w:tc>
      </w:tr>
      <w:tr w:rsidR="00A77261" w:rsidRPr="00A77261"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D_Investigacion_IV</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D9E2F3" w:themeFill="accent5" w:themeFillTint="33"/>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3,40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1,174</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1,378</w:t>
            </w:r>
          </w:p>
        </w:tc>
      </w:tr>
      <w:tr w:rsidR="00A77261" w:rsidRPr="00A77261" w:rsidTr="0024127A">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D_Investigacion_III</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D9E2F3" w:themeFill="accent5" w:themeFillTint="33"/>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3,30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1,059</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1,122</w:t>
            </w:r>
          </w:p>
        </w:tc>
      </w:tr>
      <w:tr w:rsidR="00A77261" w:rsidRPr="00A77261" w:rsidTr="002412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proofErr w:type="spellStart"/>
            <w:r w:rsidRPr="00A77261">
              <w:rPr>
                <w:rFonts w:ascii="Arial" w:hAnsi="Arial" w:cs="Arial"/>
                <w:color w:val="000000"/>
                <w:sz w:val="18"/>
                <w:szCs w:val="18"/>
              </w:rPr>
              <w:t>D_Investigacion_II</w:t>
            </w:r>
            <w:proofErr w:type="spellEnd"/>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D9E2F3" w:themeFill="accent5" w:themeFillTint="33"/>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3,00</w:t>
            </w:r>
          </w:p>
        </w:tc>
        <w:tc>
          <w:tcPr>
            <w:tcW w:w="1701"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1,155</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rPr>
                <w:rFonts w:ascii="Arial" w:hAnsi="Arial" w:cs="Arial"/>
                <w:color w:val="000000"/>
                <w:sz w:val="18"/>
                <w:szCs w:val="18"/>
              </w:rPr>
            </w:pPr>
            <w:r w:rsidRPr="00A77261">
              <w:rPr>
                <w:rFonts w:ascii="Arial" w:hAnsi="Arial" w:cs="Arial"/>
                <w:color w:val="000000"/>
                <w:sz w:val="18"/>
                <w:szCs w:val="18"/>
              </w:rPr>
              <w:t>1,333</w:t>
            </w:r>
          </w:p>
        </w:tc>
      </w:tr>
      <w:tr w:rsidR="00A77261" w:rsidRPr="00A77261" w:rsidTr="0024127A">
        <w:tc>
          <w:tcPr>
            <w:cnfStyle w:val="000010000000" w:firstRow="0" w:lastRow="0" w:firstColumn="0" w:lastColumn="0" w:oddVBand="1" w:evenVBand="0" w:oddHBand="0" w:evenHBand="0" w:firstRowFirstColumn="0" w:firstRowLastColumn="0" w:lastRowFirstColumn="0" w:lastRowLastColumn="0"/>
            <w:tcW w:w="2689" w:type="dxa"/>
            <w:shd w:val="clear" w:color="auto" w:fill="F2F2F2" w:themeFill="background1" w:themeFillShade="F2"/>
          </w:tcPr>
          <w:p w:rsidR="00A77261" w:rsidRPr="00A77261" w:rsidRDefault="00A77261" w:rsidP="00A77261">
            <w:pPr>
              <w:autoSpaceDE w:val="0"/>
              <w:autoSpaceDN w:val="0"/>
              <w:adjustRightInd w:val="0"/>
              <w:spacing w:line="320" w:lineRule="atLeast"/>
              <w:ind w:left="60" w:right="60"/>
              <w:rPr>
                <w:rFonts w:ascii="Arial" w:hAnsi="Arial" w:cs="Arial"/>
                <w:color w:val="000000"/>
                <w:sz w:val="18"/>
                <w:szCs w:val="18"/>
              </w:rPr>
            </w:pPr>
            <w:r w:rsidRPr="00A77261">
              <w:rPr>
                <w:rFonts w:ascii="Arial" w:hAnsi="Arial" w:cs="Arial"/>
                <w:color w:val="000000"/>
                <w:sz w:val="18"/>
                <w:szCs w:val="18"/>
              </w:rPr>
              <w:t>N válido (según lista)</w:t>
            </w:r>
          </w:p>
        </w:tc>
        <w:tc>
          <w:tcPr>
            <w:tcW w:w="850" w:type="dxa"/>
            <w:shd w:val="clear" w:color="auto" w:fill="F2F2F2" w:themeFill="background1" w:themeFillShade="F2"/>
          </w:tcPr>
          <w:p w:rsidR="00A77261" w:rsidRPr="00A77261" w:rsidRDefault="00A77261" w:rsidP="0024127A">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77261">
              <w:rPr>
                <w:rFonts w:ascii="Arial" w:hAnsi="Arial" w:cs="Arial"/>
                <w:color w:val="000000"/>
                <w:sz w:val="18"/>
                <w:szCs w:val="18"/>
              </w:rPr>
              <w:t>10</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A77261" w:rsidRPr="00A77261" w:rsidRDefault="00A77261" w:rsidP="0024127A">
            <w:pPr>
              <w:autoSpaceDE w:val="0"/>
              <w:autoSpaceDN w:val="0"/>
              <w:adjustRightInd w:val="0"/>
              <w:jc w:val="center"/>
              <w:rPr>
                <w:rFonts w:ascii="Times New Roman" w:hAnsi="Times New Roman" w:cs="Times New Roman"/>
                <w:sz w:val="24"/>
                <w:szCs w:val="24"/>
              </w:rPr>
            </w:pPr>
          </w:p>
        </w:tc>
        <w:tc>
          <w:tcPr>
            <w:tcW w:w="1701" w:type="dxa"/>
            <w:shd w:val="clear" w:color="auto" w:fill="F2F2F2" w:themeFill="background1" w:themeFillShade="F2"/>
          </w:tcPr>
          <w:p w:rsidR="00A77261" w:rsidRPr="00A77261" w:rsidRDefault="00A77261" w:rsidP="0024127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A77261" w:rsidRPr="00A77261" w:rsidRDefault="00A77261" w:rsidP="0024127A">
            <w:pPr>
              <w:autoSpaceDE w:val="0"/>
              <w:autoSpaceDN w:val="0"/>
              <w:adjustRightInd w:val="0"/>
              <w:jc w:val="center"/>
              <w:rPr>
                <w:rFonts w:ascii="Times New Roman" w:hAnsi="Times New Roman" w:cs="Times New Roman"/>
                <w:sz w:val="24"/>
                <w:szCs w:val="24"/>
              </w:rPr>
            </w:pPr>
          </w:p>
        </w:tc>
      </w:tr>
    </w:tbl>
    <w:p w:rsidR="00E361A6" w:rsidRDefault="00E361A6" w:rsidP="004B120F">
      <w:pPr>
        <w:autoSpaceDE w:val="0"/>
        <w:autoSpaceDN w:val="0"/>
        <w:adjustRightInd w:val="0"/>
        <w:spacing w:after="0" w:line="276" w:lineRule="auto"/>
        <w:jc w:val="both"/>
        <w:rPr>
          <w:rFonts w:ascii="Arial" w:hAnsi="Arial" w:cs="Arial"/>
          <w:sz w:val="24"/>
          <w:szCs w:val="24"/>
        </w:rPr>
      </w:pPr>
    </w:p>
    <w:p w:rsidR="002F23B0" w:rsidRDefault="008C7A91" w:rsidP="004B120F">
      <w:pPr>
        <w:autoSpaceDE w:val="0"/>
        <w:autoSpaceDN w:val="0"/>
        <w:adjustRightInd w:val="0"/>
        <w:spacing w:after="0" w:line="276" w:lineRule="auto"/>
        <w:jc w:val="both"/>
        <w:rPr>
          <w:rFonts w:ascii="Arial" w:hAnsi="Arial" w:cs="Arial"/>
          <w:sz w:val="24"/>
          <w:szCs w:val="24"/>
        </w:rPr>
      </w:pPr>
      <w:r w:rsidRPr="00EB446E">
        <w:rPr>
          <w:rFonts w:ascii="Arial" w:hAnsi="Arial" w:cs="Arial"/>
          <w:sz w:val="24"/>
          <w:szCs w:val="24"/>
        </w:rPr>
        <w:t>Teniendo en cuenta la calificación máxim</w:t>
      </w:r>
      <w:r w:rsidR="00444642">
        <w:rPr>
          <w:rFonts w:ascii="Arial" w:hAnsi="Arial" w:cs="Arial"/>
          <w:sz w:val="24"/>
          <w:szCs w:val="24"/>
        </w:rPr>
        <w:t>a para cada variable</w:t>
      </w:r>
      <w:r>
        <w:rPr>
          <w:rFonts w:ascii="Arial" w:hAnsi="Arial" w:cs="Arial"/>
          <w:sz w:val="24"/>
          <w:szCs w:val="24"/>
        </w:rPr>
        <w:t xml:space="preserve"> 5 y mínima</w:t>
      </w:r>
      <w:r w:rsidR="00444642">
        <w:rPr>
          <w:rFonts w:ascii="Arial" w:hAnsi="Arial" w:cs="Arial"/>
          <w:sz w:val="24"/>
          <w:szCs w:val="24"/>
        </w:rPr>
        <w:t xml:space="preserve"> 1, </w:t>
      </w:r>
      <w:r>
        <w:rPr>
          <w:rFonts w:ascii="Arial" w:hAnsi="Arial" w:cs="Arial"/>
          <w:sz w:val="24"/>
          <w:szCs w:val="24"/>
        </w:rPr>
        <w:t xml:space="preserve"> con respecto del cuerpo docente, se calificaron  las asignaturas impartidas en el plan de estudios de la maestría de calidad y gestión integral, </w:t>
      </w:r>
      <w:r w:rsidR="0082063E" w:rsidRPr="0060134B">
        <w:rPr>
          <w:rFonts w:ascii="Arial" w:hAnsi="Arial" w:cs="Arial"/>
          <w:sz w:val="24"/>
          <w:szCs w:val="24"/>
        </w:rPr>
        <w:t xml:space="preserve">los </w:t>
      </w:r>
      <w:r w:rsidR="0082063E">
        <w:rPr>
          <w:rFonts w:ascii="Arial" w:hAnsi="Arial" w:cs="Arial"/>
          <w:sz w:val="24"/>
          <w:szCs w:val="24"/>
        </w:rPr>
        <w:t xml:space="preserve">mejores </w:t>
      </w:r>
      <w:r w:rsidR="0082063E" w:rsidRPr="0060134B">
        <w:rPr>
          <w:rFonts w:ascii="Arial" w:hAnsi="Arial" w:cs="Arial"/>
          <w:sz w:val="24"/>
          <w:szCs w:val="24"/>
        </w:rPr>
        <w:t>promedios fueron</w:t>
      </w:r>
      <w:r w:rsidR="0082063E">
        <w:rPr>
          <w:rFonts w:ascii="Arial" w:hAnsi="Arial" w:cs="Arial"/>
          <w:sz w:val="24"/>
          <w:szCs w:val="24"/>
        </w:rPr>
        <w:t xml:space="preserve"> para</w:t>
      </w:r>
      <w:r w:rsidR="0082063E" w:rsidRPr="0060134B">
        <w:rPr>
          <w:rFonts w:ascii="Arial" w:hAnsi="Arial" w:cs="Arial"/>
          <w:sz w:val="24"/>
          <w:szCs w:val="24"/>
        </w:rPr>
        <w:t xml:space="preserve"> las variables</w:t>
      </w:r>
      <w:r w:rsidR="0082063E">
        <w:rPr>
          <w:rFonts w:ascii="Arial" w:hAnsi="Arial" w:cs="Arial"/>
          <w:sz w:val="24"/>
          <w:szCs w:val="24"/>
        </w:rPr>
        <w:t xml:space="preserve"> </w:t>
      </w:r>
      <w:r w:rsidR="00740DC9">
        <w:rPr>
          <w:rFonts w:ascii="Arial" w:hAnsi="Arial" w:cs="Arial"/>
          <w:sz w:val="24"/>
          <w:szCs w:val="24"/>
        </w:rPr>
        <w:t>(g</w:t>
      </w:r>
      <w:r w:rsidR="00740DC9" w:rsidRPr="00740DC9">
        <w:rPr>
          <w:rFonts w:ascii="Arial" w:hAnsi="Arial" w:cs="Arial"/>
          <w:sz w:val="24"/>
          <w:szCs w:val="24"/>
        </w:rPr>
        <w:t>estión medioambiental</w:t>
      </w:r>
      <w:r w:rsidR="0082063E">
        <w:rPr>
          <w:rFonts w:ascii="Arial" w:hAnsi="Arial" w:cs="Arial"/>
          <w:sz w:val="24"/>
          <w:szCs w:val="24"/>
        </w:rPr>
        <w:t xml:space="preserve"> </w:t>
      </w:r>
      <w:r w:rsidR="00740DC9">
        <w:rPr>
          <w:rFonts w:ascii="Arial" w:hAnsi="Arial" w:cs="Arial"/>
          <w:sz w:val="24"/>
          <w:szCs w:val="24"/>
        </w:rPr>
        <w:t xml:space="preserve">con </w:t>
      </w:r>
      <w:r w:rsidR="0082063E">
        <w:rPr>
          <w:rFonts w:ascii="Arial" w:hAnsi="Arial" w:cs="Arial"/>
          <w:sz w:val="24"/>
          <w:szCs w:val="24"/>
        </w:rPr>
        <w:t>4,60</w:t>
      </w:r>
      <w:r w:rsidR="00740DC9">
        <w:rPr>
          <w:rFonts w:ascii="Arial" w:hAnsi="Arial" w:cs="Arial"/>
          <w:sz w:val="24"/>
          <w:szCs w:val="24"/>
        </w:rPr>
        <w:t>, ética y responsabilidad social con 4,50</w:t>
      </w:r>
      <w:r w:rsidR="00A74133">
        <w:rPr>
          <w:rFonts w:ascii="Arial" w:hAnsi="Arial" w:cs="Arial"/>
          <w:sz w:val="24"/>
          <w:szCs w:val="24"/>
        </w:rPr>
        <w:t>, auditorias integrales con 4,20, g</w:t>
      </w:r>
      <w:r w:rsidR="00A74133" w:rsidRPr="00982F5D">
        <w:rPr>
          <w:rFonts w:ascii="Arial" w:hAnsi="Arial" w:cs="Arial"/>
          <w:sz w:val="24"/>
          <w:szCs w:val="24"/>
        </w:rPr>
        <w:t>lobalización y efectos sociales</w:t>
      </w:r>
      <w:r w:rsidR="00A74133">
        <w:rPr>
          <w:rFonts w:ascii="Arial" w:hAnsi="Arial" w:cs="Arial"/>
          <w:sz w:val="24"/>
          <w:szCs w:val="24"/>
        </w:rPr>
        <w:t xml:space="preserve"> e investigación I con 4,10</w:t>
      </w:r>
      <w:r w:rsidR="00E361A6">
        <w:rPr>
          <w:rFonts w:ascii="Arial" w:hAnsi="Arial" w:cs="Arial"/>
          <w:sz w:val="24"/>
          <w:szCs w:val="24"/>
        </w:rPr>
        <w:t xml:space="preserve"> cada una</w:t>
      </w:r>
      <w:r w:rsidR="00A74133">
        <w:rPr>
          <w:rFonts w:ascii="Arial" w:hAnsi="Arial" w:cs="Arial"/>
          <w:sz w:val="24"/>
          <w:szCs w:val="24"/>
        </w:rPr>
        <w:t xml:space="preserve"> </w:t>
      </w:r>
      <w:r w:rsidR="00A74133" w:rsidRPr="00EB446E">
        <w:rPr>
          <w:rFonts w:ascii="Arial" w:hAnsi="Arial" w:cs="Arial"/>
          <w:sz w:val="24"/>
          <w:szCs w:val="24"/>
        </w:rPr>
        <w:t>seguida</w:t>
      </w:r>
      <w:r w:rsidR="00E361A6">
        <w:rPr>
          <w:rFonts w:ascii="Arial" w:hAnsi="Arial" w:cs="Arial"/>
          <w:sz w:val="24"/>
          <w:szCs w:val="24"/>
        </w:rPr>
        <w:t xml:space="preserve">s de </w:t>
      </w:r>
      <w:r w:rsidR="00A74133">
        <w:rPr>
          <w:rFonts w:ascii="Arial" w:hAnsi="Arial" w:cs="Arial"/>
          <w:sz w:val="24"/>
          <w:szCs w:val="24"/>
        </w:rPr>
        <w:t>gestión en seguridad y salud o</w:t>
      </w:r>
      <w:r w:rsidR="00A74133" w:rsidRPr="008C7A91">
        <w:rPr>
          <w:rFonts w:ascii="Arial" w:hAnsi="Arial" w:cs="Arial"/>
          <w:sz w:val="24"/>
          <w:szCs w:val="24"/>
        </w:rPr>
        <w:t>cupacional</w:t>
      </w:r>
      <w:r w:rsidR="00A74133">
        <w:rPr>
          <w:rFonts w:ascii="Arial" w:hAnsi="Arial" w:cs="Arial"/>
          <w:sz w:val="24"/>
          <w:szCs w:val="24"/>
        </w:rPr>
        <w:t>, a</w:t>
      </w:r>
      <w:r w:rsidR="00A74133" w:rsidRPr="00A74133">
        <w:rPr>
          <w:rFonts w:ascii="Arial" w:hAnsi="Arial" w:cs="Arial"/>
          <w:sz w:val="24"/>
          <w:szCs w:val="24"/>
        </w:rPr>
        <w:t>dministración del riesgo</w:t>
      </w:r>
      <w:r w:rsidR="00A74133">
        <w:rPr>
          <w:rFonts w:ascii="Arial" w:hAnsi="Arial" w:cs="Arial"/>
          <w:sz w:val="24"/>
          <w:szCs w:val="24"/>
        </w:rPr>
        <w:t xml:space="preserve"> con</w:t>
      </w:r>
      <w:r w:rsidR="00D118CE">
        <w:rPr>
          <w:rFonts w:ascii="Arial" w:hAnsi="Arial" w:cs="Arial"/>
          <w:sz w:val="24"/>
          <w:szCs w:val="24"/>
        </w:rPr>
        <w:t>, gestión de la calidad con</w:t>
      </w:r>
      <w:r w:rsidR="000231FA">
        <w:rPr>
          <w:rFonts w:ascii="Arial" w:hAnsi="Arial" w:cs="Arial"/>
          <w:sz w:val="24"/>
          <w:szCs w:val="24"/>
        </w:rPr>
        <w:t xml:space="preserve"> 3,90</w:t>
      </w:r>
      <w:r w:rsidR="00E361A6">
        <w:rPr>
          <w:rFonts w:ascii="Arial" w:hAnsi="Arial" w:cs="Arial"/>
          <w:sz w:val="24"/>
          <w:szCs w:val="24"/>
        </w:rPr>
        <w:t xml:space="preserve"> cada una</w:t>
      </w:r>
      <w:r w:rsidR="000231FA">
        <w:rPr>
          <w:rFonts w:ascii="Arial" w:hAnsi="Arial" w:cs="Arial"/>
          <w:sz w:val="24"/>
          <w:szCs w:val="24"/>
        </w:rPr>
        <w:t xml:space="preserve"> y </w:t>
      </w:r>
      <w:r w:rsidR="00D118CE">
        <w:rPr>
          <w:rFonts w:ascii="Arial" w:hAnsi="Arial" w:cs="Arial"/>
          <w:sz w:val="24"/>
          <w:szCs w:val="24"/>
        </w:rPr>
        <w:t>s</w:t>
      </w:r>
      <w:r w:rsidR="00D118CE" w:rsidRPr="00982F5D">
        <w:rPr>
          <w:rFonts w:ascii="Arial" w:hAnsi="Arial" w:cs="Arial"/>
          <w:sz w:val="24"/>
          <w:szCs w:val="24"/>
        </w:rPr>
        <w:t>eminario de gestión integral</w:t>
      </w:r>
      <w:r w:rsidR="00D118CE">
        <w:rPr>
          <w:rFonts w:ascii="Arial" w:hAnsi="Arial" w:cs="Arial"/>
          <w:sz w:val="24"/>
          <w:szCs w:val="24"/>
        </w:rPr>
        <w:t xml:space="preserve"> con 3,80</w:t>
      </w:r>
      <w:r w:rsidR="000231FA">
        <w:rPr>
          <w:rFonts w:ascii="Arial" w:hAnsi="Arial" w:cs="Arial"/>
          <w:sz w:val="24"/>
          <w:szCs w:val="24"/>
        </w:rPr>
        <w:t>)</w:t>
      </w:r>
      <w:r w:rsidR="00D118CE">
        <w:rPr>
          <w:rFonts w:ascii="Arial" w:hAnsi="Arial" w:cs="Arial"/>
          <w:sz w:val="24"/>
          <w:szCs w:val="24"/>
        </w:rPr>
        <w:t xml:space="preserve"> </w:t>
      </w:r>
      <w:r w:rsidR="00D118CE" w:rsidRPr="00EB446E">
        <w:rPr>
          <w:rFonts w:ascii="Arial" w:hAnsi="Arial" w:cs="Arial"/>
          <w:sz w:val="24"/>
          <w:szCs w:val="24"/>
        </w:rPr>
        <w:t>y las menos significativas</w:t>
      </w:r>
      <w:r w:rsidR="00E361A6">
        <w:rPr>
          <w:rFonts w:ascii="Arial" w:hAnsi="Arial" w:cs="Arial"/>
          <w:sz w:val="24"/>
          <w:szCs w:val="24"/>
        </w:rPr>
        <w:t xml:space="preserve"> </w:t>
      </w:r>
      <w:r w:rsidR="00D118CE">
        <w:rPr>
          <w:rFonts w:ascii="Arial" w:hAnsi="Arial" w:cs="Arial"/>
          <w:sz w:val="24"/>
          <w:szCs w:val="24"/>
        </w:rPr>
        <w:t>gerencia estratégica con 3,50, investigación IV con 3,40, investigación</w:t>
      </w:r>
      <w:r w:rsidR="000231FA">
        <w:rPr>
          <w:rFonts w:ascii="Arial" w:hAnsi="Arial" w:cs="Arial"/>
          <w:sz w:val="24"/>
          <w:szCs w:val="24"/>
        </w:rPr>
        <w:t xml:space="preserve"> III</w:t>
      </w:r>
      <w:r w:rsidR="0082063E">
        <w:rPr>
          <w:rFonts w:ascii="Arial" w:hAnsi="Arial" w:cs="Arial"/>
          <w:sz w:val="24"/>
          <w:szCs w:val="24"/>
        </w:rPr>
        <w:t xml:space="preserve"> con</w:t>
      </w:r>
      <w:r w:rsidR="00D118CE">
        <w:rPr>
          <w:rFonts w:ascii="Arial" w:hAnsi="Arial" w:cs="Arial"/>
          <w:sz w:val="24"/>
          <w:szCs w:val="24"/>
        </w:rPr>
        <w:t xml:space="preserve"> 3,30 e investigación II</w:t>
      </w:r>
      <w:r w:rsidR="000231FA">
        <w:rPr>
          <w:rFonts w:ascii="Arial" w:hAnsi="Arial" w:cs="Arial"/>
          <w:sz w:val="24"/>
          <w:szCs w:val="24"/>
        </w:rPr>
        <w:t xml:space="preserve"> con 3,00</w:t>
      </w:r>
      <w:r w:rsidR="00D118CE">
        <w:rPr>
          <w:rFonts w:ascii="Arial" w:hAnsi="Arial" w:cs="Arial"/>
          <w:sz w:val="24"/>
          <w:szCs w:val="24"/>
        </w:rPr>
        <w:t>)</w:t>
      </w:r>
    </w:p>
    <w:p w:rsidR="00E361A6" w:rsidRDefault="00E361A6" w:rsidP="004B120F">
      <w:pPr>
        <w:autoSpaceDE w:val="0"/>
        <w:autoSpaceDN w:val="0"/>
        <w:adjustRightInd w:val="0"/>
        <w:spacing w:after="0" w:line="276" w:lineRule="auto"/>
        <w:jc w:val="both"/>
        <w:rPr>
          <w:rFonts w:ascii="Times New Roman" w:hAnsi="Times New Roman" w:cs="Times New Roman"/>
          <w:sz w:val="24"/>
          <w:szCs w:val="24"/>
        </w:rPr>
      </w:pPr>
    </w:p>
    <w:p w:rsidR="00BE203C" w:rsidRDefault="00BE203C" w:rsidP="00BE203C">
      <w:pPr>
        <w:jc w:val="both"/>
        <w:rPr>
          <w:rFonts w:ascii="Arial" w:hAnsi="Arial" w:cs="Arial"/>
          <w:sz w:val="24"/>
          <w:szCs w:val="24"/>
        </w:rPr>
      </w:pPr>
      <w:r>
        <w:rPr>
          <w:rFonts w:ascii="Arial" w:hAnsi="Arial" w:cs="Arial"/>
          <w:sz w:val="24"/>
          <w:szCs w:val="24"/>
        </w:rPr>
        <w:t>Este aspecto también es relevante como una manera de establecer parámetros que permitan el logro de la excelencia de la academia.</w:t>
      </w:r>
    </w:p>
    <w:p w:rsidR="0077367F" w:rsidRDefault="0077367F">
      <w:pPr>
        <w:rPr>
          <w:rFonts w:ascii="Times New Roman" w:hAnsi="Times New Roman" w:cs="Times New Roman"/>
          <w:sz w:val="24"/>
          <w:szCs w:val="24"/>
        </w:rPr>
      </w:pPr>
      <w:r>
        <w:rPr>
          <w:rFonts w:ascii="Times New Roman" w:hAnsi="Times New Roman" w:cs="Times New Roman"/>
          <w:sz w:val="24"/>
          <w:szCs w:val="24"/>
        </w:rPr>
        <w:br w:type="page"/>
      </w:r>
    </w:p>
    <w:p w:rsidR="009F05ED" w:rsidRDefault="002F23B0" w:rsidP="00463660">
      <w:pPr>
        <w:spacing w:line="276" w:lineRule="auto"/>
        <w:rPr>
          <w:rFonts w:ascii="Arial" w:hAnsi="Arial" w:cs="Arial"/>
          <w:b/>
          <w:sz w:val="24"/>
          <w:szCs w:val="24"/>
        </w:rPr>
      </w:pPr>
      <w:r w:rsidRPr="002F23B0">
        <w:rPr>
          <w:rFonts w:ascii="Arial" w:hAnsi="Arial" w:cs="Arial"/>
          <w:b/>
          <w:sz w:val="24"/>
          <w:szCs w:val="24"/>
        </w:rPr>
        <w:lastRenderedPageBreak/>
        <w:t>Gráfico</w:t>
      </w:r>
    </w:p>
    <w:p w:rsidR="00AC6DE2" w:rsidRDefault="00AC6DE2" w:rsidP="00463660">
      <w:pPr>
        <w:spacing w:line="276" w:lineRule="auto"/>
        <w:rPr>
          <w:rFonts w:ascii="Arial" w:hAnsi="Arial" w:cs="Arial"/>
          <w:b/>
          <w:sz w:val="24"/>
          <w:szCs w:val="24"/>
        </w:rPr>
      </w:pPr>
    </w:p>
    <w:p w:rsidR="009F05ED" w:rsidRDefault="00D36259" w:rsidP="00463660">
      <w:pPr>
        <w:spacing w:line="276" w:lineRule="auto"/>
        <w:rPr>
          <w:rFonts w:ascii="Arial" w:hAnsi="Arial" w:cs="Arial"/>
          <w:b/>
          <w:sz w:val="24"/>
          <w:szCs w:val="24"/>
        </w:rPr>
      </w:pPr>
      <w:r>
        <w:rPr>
          <w:noProof/>
          <w:lang w:eastAsia="es-CO"/>
        </w:rPr>
        <w:drawing>
          <wp:inline distT="0" distB="0" distL="0" distR="0" wp14:anchorId="3CB844A5" wp14:editId="7F8A298E">
            <wp:extent cx="5467350" cy="3019425"/>
            <wp:effectExtent l="0" t="0" r="0" b="9525"/>
            <wp:docPr id="34" name="Gráfico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F05ED" w:rsidRDefault="009F05ED" w:rsidP="00463660">
      <w:pPr>
        <w:autoSpaceDE w:val="0"/>
        <w:autoSpaceDN w:val="0"/>
        <w:adjustRightInd w:val="0"/>
        <w:spacing w:after="0" w:line="276" w:lineRule="auto"/>
        <w:rPr>
          <w:rFonts w:ascii="Times New Roman" w:hAnsi="Times New Roman" w:cs="Times New Roman"/>
          <w:sz w:val="24"/>
          <w:szCs w:val="24"/>
        </w:rPr>
      </w:pPr>
    </w:p>
    <w:p w:rsidR="00647A20" w:rsidRPr="00032C4E" w:rsidRDefault="00DB6212" w:rsidP="00DB6212">
      <w:pPr>
        <w:rPr>
          <w:rFonts w:ascii="Arial" w:hAnsi="Arial" w:cs="Arial"/>
          <w:b/>
          <w:sz w:val="24"/>
          <w:szCs w:val="24"/>
        </w:rPr>
      </w:pPr>
      <w:r>
        <w:rPr>
          <w:rFonts w:ascii="Arial" w:hAnsi="Arial" w:cs="Arial"/>
          <w:b/>
          <w:sz w:val="24"/>
          <w:szCs w:val="24"/>
        </w:rPr>
        <w:br w:type="page"/>
      </w:r>
    </w:p>
    <w:tbl>
      <w:tblPr>
        <w:tblStyle w:val="Tabladecuadrcula5oscura-nfasis31"/>
        <w:tblW w:w="8642" w:type="dxa"/>
        <w:tblLook w:val="04A0" w:firstRow="1" w:lastRow="0" w:firstColumn="1" w:lastColumn="0" w:noHBand="0" w:noVBand="1"/>
      </w:tblPr>
      <w:tblGrid>
        <w:gridCol w:w="5660"/>
        <w:gridCol w:w="1200"/>
        <w:gridCol w:w="1782"/>
      </w:tblGrid>
      <w:tr w:rsidR="008C6B7D" w:rsidRPr="006B59EF" w:rsidTr="007843D2">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8642" w:type="dxa"/>
            <w:gridSpan w:val="3"/>
            <w:shd w:val="clear" w:color="auto" w:fill="D9E2F3" w:themeFill="accent5" w:themeFillTint="33"/>
          </w:tcPr>
          <w:p w:rsidR="008C6B7D" w:rsidRPr="003A6F44" w:rsidRDefault="008C6B7D" w:rsidP="006B59EF">
            <w:pPr>
              <w:rPr>
                <w:rFonts w:ascii="Arial" w:eastAsia="Times New Roman" w:hAnsi="Arial" w:cs="Arial"/>
                <w:b w:val="0"/>
                <w:bCs w:val="0"/>
                <w:color w:val="000000"/>
                <w:sz w:val="24"/>
                <w:szCs w:val="24"/>
                <w:lang w:eastAsia="es-CO"/>
              </w:rPr>
            </w:pPr>
            <w:r w:rsidRPr="003A6F44">
              <w:rPr>
                <w:rFonts w:ascii="Arial" w:eastAsia="Times New Roman" w:hAnsi="Arial" w:cs="Arial"/>
                <w:color w:val="000000"/>
                <w:sz w:val="24"/>
                <w:szCs w:val="24"/>
                <w:lang w:eastAsia="es-CO"/>
              </w:rPr>
              <w:lastRenderedPageBreak/>
              <w:t>¿</w:t>
            </w:r>
            <w:r w:rsidRPr="00AC6DE2">
              <w:rPr>
                <w:rFonts w:ascii="Arial" w:eastAsia="Times New Roman" w:hAnsi="Arial" w:cs="Arial"/>
                <w:color w:val="000000"/>
                <w:sz w:val="24"/>
                <w:szCs w:val="24"/>
                <w:lang w:eastAsia="es-CO"/>
              </w:rPr>
              <w:t>Cu</w:t>
            </w:r>
            <w:r w:rsidRPr="003A6F44">
              <w:rPr>
                <w:rFonts w:ascii="Arial" w:eastAsia="Times New Roman" w:hAnsi="Arial" w:cs="Arial"/>
                <w:color w:val="000000"/>
                <w:sz w:val="24"/>
                <w:szCs w:val="24"/>
                <w:lang w:eastAsia="es-CO"/>
              </w:rPr>
              <w:t>áles de las temáticas antes mencionadas han representado un aporte significativo a su formación profesional?</w:t>
            </w:r>
          </w:p>
          <w:p w:rsidR="008C6B7D" w:rsidRPr="006B59EF" w:rsidRDefault="008C6B7D" w:rsidP="006B59EF">
            <w:pPr>
              <w:rPr>
                <w:rFonts w:ascii="Calibri" w:eastAsia="Times New Roman" w:hAnsi="Calibri" w:cs="Times New Roman"/>
                <w:b w:val="0"/>
                <w:bCs w:val="0"/>
                <w:color w:val="000000"/>
                <w:lang w:eastAsia="es-CO"/>
              </w:rPr>
            </w:pPr>
          </w:p>
        </w:tc>
      </w:tr>
      <w:tr w:rsidR="006B59EF" w:rsidRPr="006B59EF" w:rsidTr="007843D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hideMark/>
          </w:tcPr>
          <w:p w:rsidR="006B59EF" w:rsidRPr="006B59EF" w:rsidRDefault="006B59EF" w:rsidP="006B59EF">
            <w:pPr>
              <w:rPr>
                <w:rFonts w:ascii="Calibri" w:eastAsia="Times New Roman" w:hAnsi="Calibri" w:cs="Times New Roman"/>
                <w:color w:val="000000"/>
                <w:lang w:eastAsia="es-CO"/>
              </w:rPr>
            </w:pPr>
          </w:p>
        </w:tc>
        <w:tc>
          <w:tcPr>
            <w:tcW w:w="1200" w:type="dxa"/>
            <w:shd w:val="clear" w:color="auto" w:fill="F2F2F2" w:themeFill="background1" w:themeFillShade="F2"/>
            <w:noWrap/>
            <w:hideMark/>
          </w:tcPr>
          <w:p w:rsidR="006B59EF" w:rsidRPr="006B59EF" w:rsidRDefault="006B59EF" w:rsidP="006B59E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6B59EF">
              <w:rPr>
                <w:rFonts w:ascii="Calibri" w:eastAsia="Times New Roman" w:hAnsi="Calibri" w:cs="Times New Roman"/>
                <w:b/>
                <w:bCs/>
                <w:color w:val="000000"/>
                <w:lang w:eastAsia="es-CO"/>
              </w:rPr>
              <w:t xml:space="preserve">Frecuencia </w:t>
            </w:r>
          </w:p>
        </w:tc>
        <w:tc>
          <w:tcPr>
            <w:tcW w:w="1782" w:type="dxa"/>
            <w:shd w:val="clear" w:color="auto" w:fill="F2F2F2" w:themeFill="background1" w:themeFillShade="F2"/>
            <w:noWrap/>
            <w:hideMark/>
          </w:tcPr>
          <w:p w:rsidR="006B59EF" w:rsidRPr="006B59EF" w:rsidRDefault="006B59EF" w:rsidP="006B59E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6B59EF">
              <w:rPr>
                <w:rFonts w:ascii="Calibri" w:eastAsia="Times New Roman" w:hAnsi="Calibri" w:cs="Times New Roman"/>
                <w:b/>
                <w:bCs/>
                <w:color w:val="000000"/>
                <w:lang w:eastAsia="es-CO"/>
              </w:rPr>
              <w:t>Porcentaje</w:t>
            </w:r>
          </w:p>
        </w:tc>
      </w:tr>
      <w:tr w:rsidR="006B59EF" w:rsidRPr="006B59EF" w:rsidTr="007843D2">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Gestión Medioambiental</w:t>
            </w:r>
          </w:p>
        </w:tc>
        <w:tc>
          <w:tcPr>
            <w:tcW w:w="1200" w:type="dxa"/>
            <w:shd w:val="clear" w:color="auto" w:fill="F2F2F2" w:themeFill="background1" w:themeFillShade="F2"/>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5</w:t>
            </w:r>
          </w:p>
        </w:tc>
        <w:tc>
          <w:tcPr>
            <w:tcW w:w="1782" w:type="dxa"/>
            <w:shd w:val="clear" w:color="auto" w:fill="8EAADB" w:themeFill="accent5" w:themeFillTint="99"/>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15,15%</w:t>
            </w:r>
          </w:p>
        </w:tc>
      </w:tr>
      <w:tr w:rsidR="006B59EF" w:rsidRPr="006B59EF" w:rsidTr="007843D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Gestión en seguridad y salud ocupacional</w:t>
            </w:r>
          </w:p>
        </w:tc>
        <w:tc>
          <w:tcPr>
            <w:tcW w:w="1200" w:type="dxa"/>
            <w:shd w:val="clear" w:color="auto" w:fill="F2F2F2" w:themeFill="background1" w:themeFillShade="F2"/>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5</w:t>
            </w:r>
          </w:p>
        </w:tc>
        <w:tc>
          <w:tcPr>
            <w:tcW w:w="1782" w:type="dxa"/>
            <w:shd w:val="clear" w:color="auto" w:fill="8EAADB" w:themeFill="accent5" w:themeFillTint="99"/>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15,15%</w:t>
            </w:r>
          </w:p>
        </w:tc>
      </w:tr>
      <w:tr w:rsidR="006B59EF" w:rsidRPr="006B59EF" w:rsidTr="007843D2">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Gestión de la Calidad</w:t>
            </w:r>
          </w:p>
        </w:tc>
        <w:tc>
          <w:tcPr>
            <w:tcW w:w="1200" w:type="dxa"/>
            <w:shd w:val="clear" w:color="auto" w:fill="F2F2F2" w:themeFill="background1" w:themeFillShade="F2"/>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5</w:t>
            </w:r>
          </w:p>
        </w:tc>
        <w:tc>
          <w:tcPr>
            <w:tcW w:w="1782" w:type="dxa"/>
            <w:shd w:val="clear" w:color="auto" w:fill="8EAADB" w:themeFill="accent5" w:themeFillTint="99"/>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15,15%</w:t>
            </w:r>
          </w:p>
        </w:tc>
      </w:tr>
      <w:tr w:rsidR="006B59EF" w:rsidRPr="006B59EF" w:rsidTr="007843D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Administración del Riesgo</w:t>
            </w:r>
          </w:p>
        </w:tc>
        <w:tc>
          <w:tcPr>
            <w:tcW w:w="1200" w:type="dxa"/>
            <w:shd w:val="clear" w:color="auto" w:fill="F2F2F2" w:themeFill="background1" w:themeFillShade="F2"/>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w:t>
            </w:r>
          </w:p>
        </w:tc>
        <w:tc>
          <w:tcPr>
            <w:tcW w:w="1782" w:type="dxa"/>
            <w:shd w:val="clear" w:color="auto" w:fill="B4C6E7" w:themeFill="accent5" w:themeFillTint="66"/>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9,09%</w:t>
            </w:r>
          </w:p>
        </w:tc>
      </w:tr>
      <w:tr w:rsidR="006B59EF" w:rsidRPr="006B59EF" w:rsidTr="007843D2">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Auditorias integrales</w:t>
            </w:r>
          </w:p>
        </w:tc>
        <w:tc>
          <w:tcPr>
            <w:tcW w:w="1200" w:type="dxa"/>
            <w:shd w:val="clear" w:color="auto" w:fill="F2F2F2" w:themeFill="background1" w:themeFillShade="F2"/>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w:t>
            </w:r>
          </w:p>
        </w:tc>
        <w:tc>
          <w:tcPr>
            <w:tcW w:w="1782" w:type="dxa"/>
            <w:shd w:val="clear" w:color="auto" w:fill="B4C6E7" w:themeFill="accent5" w:themeFillTint="66"/>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9,09%</w:t>
            </w:r>
          </w:p>
        </w:tc>
      </w:tr>
      <w:tr w:rsidR="006B59EF" w:rsidRPr="006B59EF" w:rsidTr="007843D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Investigación I</w:t>
            </w:r>
          </w:p>
        </w:tc>
        <w:tc>
          <w:tcPr>
            <w:tcW w:w="1200" w:type="dxa"/>
            <w:shd w:val="clear" w:color="auto" w:fill="F2F2F2" w:themeFill="background1" w:themeFillShade="F2"/>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w:t>
            </w:r>
          </w:p>
        </w:tc>
        <w:tc>
          <w:tcPr>
            <w:tcW w:w="1782" w:type="dxa"/>
            <w:shd w:val="clear" w:color="auto" w:fill="B4C6E7" w:themeFill="accent5" w:themeFillTint="66"/>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9,09%</w:t>
            </w:r>
          </w:p>
        </w:tc>
      </w:tr>
      <w:tr w:rsidR="006B59EF" w:rsidRPr="006B59EF" w:rsidTr="007843D2">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Seminario de Gestión Integral</w:t>
            </w:r>
          </w:p>
        </w:tc>
        <w:tc>
          <w:tcPr>
            <w:tcW w:w="1200" w:type="dxa"/>
            <w:shd w:val="clear" w:color="auto" w:fill="F2F2F2" w:themeFill="background1" w:themeFillShade="F2"/>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w:t>
            </w:r>
          </w:p>
        </w:tc>
        <w:tc>
          <w:tcPr>
            <w:tcW w:w="1782" w:type="dxa"/>
            <w:shd w:val="clear" w:color="auto" w:fill="B4C6E7" w:themeFill="accent5" w:themeFillTint="66"/>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9,09%</w:t>
            </w:r>
          </w:p>
        </w:tc>
      </w:tr>
      <w:tr w:rsidR="006B59EF" w:rsidRPr="006B59EF" w:rsidTr="007843D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 xml:space="preserve"> Investigación IV </w:t>
            </w:r>
          </w:p>
        </w:tc>
        <w:tc>
          <w:tcPr>
            <w:tcW w:w="1200" w:type="dxa"/>
            <w:shd w:val="clear" w:color="auto" w:fill="F2F2F2" w:themeFill="background1" w:themeFillShade="F2"/>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1</w:t>
            </w:r>
          </w:p>
        </w:tc>
        <w:tc>
          <w:tcPr>
            <w:tcW w:w="1782" w:type="dxa"/>
            <w:shd w:val="clear" w:color="auto" w:fill="D9E2F3" w:themeFill="accent5" w:themeFillTint="33"/>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3,03%</w:t>
            </w:r>
          </w:p>
        </w:tc>
      </w:tr>
      <w:tr w:rsidR="006B59EF" w:rsidRPr="006B59EF" w:rsidTr="007843D2">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 xml:space="preserve"> Investigación III</w:t>
            </w:r>
          </w:p>
        </w:tc>
        <w:tc>
          <w:tcPr>
            <w:tcW w:w="1200" w:type="dxa"/>
            <w:shd w:val="clear" w:color="auto" w:fill="F2F2F2" w:themeFill="background1" w:themeFillShade="F2"/>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1</w:t>
            </w:r>
          </w:p>
        </w:tc>
        <w:tc>
          <w:tcPr>
            <w:tcW w:w="1782" w:type="dxa"/>
            <w:shd w:val="clear" w:color="auto" w:fill="D9E2F3" w:themeFill="accent5" w:themeFillTint="33"/>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3,03%</w:t>
            </w:r>
          </w:p>
        </w:tc>
      </w:tr>
      <w:tr w:rsidR="006B59EF" w:rsidRPr="006B59EF" w:rsidTr="007843D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Globalización y Efectos Sociales</w:t>
            </w:r>
          </w:p>
        </w:tc>
        <w:tc>
          <w:tcPr>
            <w:tcW w:w="1200" w:type="dxa"/>
            <w:shd w:val="clear" w:color="auto" w:fill="F2F2F2" w:themeFill="background1" w:themeFillShade="F2"/>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1</w:t>
            </w:r>
          </w:p>
        </w:tc>
        <w:tc>
          <w:tcPr>
            <w:tcW w:w="1782" w:type="dxa"/>
            <w:shd w:val="clear" w:color="auto" w:fill="D9E2F3" w:themeFill="accent5" w:themeFillTint="33"/>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3,03%</w:t>
            </w:r>
          </w:p>
        </w:tc>
      </w:tr>
      <w:tr w:rsidR="006B59EF" w:rsidRPr="006B59EF" w:rsidTr="007843D2">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 xml:space="preserve"> Investigación II</w:t>
            </w:r>
          </w:p>
        </w:tc>
        <w:tc>
          <w:tcPr>
            <w:tcW w:w="1200" w:type="dxa"/>
            <w:shd w:val="clear" w:color="auto" w:fill="F2F2F2" w:themeFill="background1" w:themeFillShade="F2"/>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1</w:t>
            </w:r>
          </w:p>
        </w:tc>
        <w:tc>
          <w:tcPr>
            <w:tcW w:w="1782" w:type="dxa"/>
            <w:shd w:val="clear" w:color="auto" w:fill="D9E2F3" w:themeFill="accent5" w:themeFillTint="33"/>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3,03%</w:t>
            </w:r>
          </w:p>
        </w:tc>
      </w:tr>
      <w:tr w:rsidR="006B59EF" w:rsidRPr="006B59EF" w:rsidTr="007843D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Ética y Responsabilidad Social</w:t>
            </w:r>
          </w:p>
        </w:tc>
        <w:tc>
          <w:tcPr>
            <w:tcW w:w="1200" w:type="dxa"/>
            <w:shd w:val="clear" w:color="auto" w:fill="F2F2F2" w:themeFill="background1" w:themeFillShade="F2"/>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1</w:t>
            </w:r>
          </w:p>
        </w:tc>
        <w:tc>
          <w:tcPr>
            <w:tcW w:w="1782" w:type="dxa"/>
            <w:shd w:val="clear" w:color="auto" w:fill="D9E2F3" w:themeFill="accent5" w:themeFillTint="33"/>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3,03%</w:t>
            </w:r>
          </w:p>
        </w:tc>
      </w:tr>
      <w:tr w:rsidR="006B59EF" w:rsidRPr="006B59EF" w:rsidTr="007843D2">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Gerencia Estratégica</w:t>
            </w:r>
          </w:p>
        </w:tc>
        <w:tc>
          <w:tcPr>
            <w:tcW w:w="1200" w:type="dxa"/>
            <w:shd w:val="clear" w:color="auto" w:fill="F2F2F2" w:themeFill="background1" w:themeFillShade="F2"/>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1</w:t>
            </w:r>
          </w:p>
        </w:tc>
        <w:tc>
          <w:tcPr>
            <w:tcW w:w="1782" w:type="dxa"/>
            <w:shd w:val="clear" w:color="auto" w:fill="D9E2F3" w:themeFill="accent5" w:themeFillTint="33"/>
            <w:noWrap/>
            <w:hideMark/>
          </w:tcPr>
          <w:p w:rsidR="006B59EF" w:rsidRPr="006B59EF" w:rsidRDefault="006B59EF" w:rsidP="00CB0798">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3,03%</w:t>
            </w:r>
          </w:p>
        </w:tc>
      </w:tr>
      <w:tr w:rsidR="006B59EF" w:rsidRPr="006B59EF" w:rsidTr="007843D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6B59EF" w:rsidRPr="006B59EF" w:rsidRDefault="006B59EF" w:rsidP="006B59EF">
            <w:pPr>
              <w:rPr>
                <w:rFonts w:ascii="Calibri" w:eastAsia="Times New Roman" w:hAnsi="Calibri" w:cs="Times New Roman"/>
                <w:color w:val="000000"/>
                <w:lang w:eastAsia="es-CO"/>
              </w:rPr>
            </w:pPr>
            <w:r w:rsidRPr="006B59EF">
              <w:rPr>
                <w:rFonts w:ascii="Calibri" w:eastAsia="Times New Roman" w:hAnsi="Calibri" w:cs="Times New Roman"/>
                <w:color w:val="000000"/>
                <w:lang w:eastAsia="es-CO"/>
              </w:rPr>
              <w:t>Total general</w:t>
            </w:r>
          </w:p>
        </w:tc>
        <w:tc>
          <w:tcPr>
            <w:tcW w:w="1200" w:type="dxa"/>
            <w:shd w:val="clear" w:color="auto" w:fill="F2F2F2" w:themeFill="background1" w:themeFillShade="F2"/>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6B59EF">
              <w:rPr>
                <w:rFonts w:ascii="Calibri" w:eastAsia="Times New Roman" w:hAnsi="Calibri" w:cs="Times New Roman"/>
                <w:b/>
                <w:bCs/>
                <w:color w:val="000000"/>
                <w:lang w:eastAsia="es-CO"/>
              </w:rPr>
              <w:t>33</w:t>
            </w:r>
          </w:p>
        </w:tc>
        <w:tc>
          <w:tcPr>
            <w:tcW w:w="1782" w:type="dxa"/>
            <w:shd w:val="clear" w:color="auto" w:fill="F2F2F2" w:themeFill="background1" w:themeFillShade="F2"/>
            <w:noWrap/>
            <w:hideMark/>
          </w:tcPr>
          <w:p w:rsidR="006B59EF" w:rsidRPr="006B59EF" w:rsidRDefault="006B59EF" w:rsidP="00CB079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6B59EF">
              <w:rPr>
                <w:rFonts w:ascii="Calibri" w:eastAsia="Times New Roman" w:hAnsi="Calibri" w:cs="Times New Roman"/>
                <w:b/>
                <w:bCs/>
                <w:color w:val="000000"/>
                <w:lang w:eastAsia="es-CO"/>
              </w:rPr>
              <w:t>100,00%</w:t>
            </w:r>
          </w:p>
        </w:tc>
      </w:tr>
    </w:tbl>
    <w:p w:rsidR="00DB6212" w:rsidRDefault="00DB6212" w:rsidP="00AC6DE2">
      <w:pPr>
        <w:autoSpaceDE w:val="0"/>
        <w:autoSpaceDN w:val="0"/>
        <w:adjustRightInd w:val="0"/>
        <w:spacing w:after="0" w:line="276" w:lineRule="auto"/>
        <w:jc w:val="both"/>
        <w:rPr>
          <w:rFonts w:ascii="Arial" w:hAnsi="Arial" w:cs="Arial"/>
          <w:sz w:val="24"/>
          <w:szCs w:val="24"/>
        </w:rPr>
      </w:pPr>
    </w:p>
    <w:p w:rsidR="00495E6C" w:rsidRPr="00495E6C" w:rsidRDefault="00495E6C" w:rsidP="00AC6DE2">
      <w:pPr>
        <w:autoSpaceDE w:val="0"/>
        <w:autoSpaceDN w:val="0"/>
        <w:adjustRightInd w:val="0"/>
        <w:spacing w:after="0" w:line="276" w:lineRule="auto"/>
        <w:jc w:val="both"/>
        <w:rPr>
          <w:rFonts w:ascii="Arial" w:eastAsia="Times New Roman" w:hAnsi="Arial" w:cs="Arial"/>
          <w:color w:val="000000"/>
          <w:sz w:val="24"/>
          <w:szCs w:val="24"/>
          <w:lang w:eastAsia="es-CO"/>
        </w:rPr>
      </w:pPr>
      <w:r w:rsidRPr="00495E6C">
        <w:rPr>
          <w:rFonts w:ascii="Arial" w:hAnsi="Arial" w:cs="Arial"/>
          <w:sz w:val="24"/>
          <w:szCs w:val="24"/>
        </w:rPr>
        <w:t xml:space="preserve">Los egresados calificaron cuales de las temáticas vistas en la maestría han generado un aporte significativo a su formación profesional, los </w:t>
      </w:r>
      <w:r w:rsidR="00CC6EA3">
        <w:rPr>
          <w:rFonts w:ascii="Arial" w:hAnsi="Arial" w:cs="Arial"/>
          <w:sz w:val="24"/>
          <w:szCs w:val="24"/>
        </w:rPr>
        <w:t>mayores</w:t>
      </w:r>
      <w:r w:rsidRPr="00495E6C">
        <w:rPr>
          <w:rFonts w:ascii="Arial" w:hAnsi="Arial" w:cs="Arial"/>
          <w:sz w:val="24"/>
          <w:szCs w:val="24"/>
        </w:rPr>
        <w:t xml:space="preserve"> </w:t>
      </w:r>
      <w:r w:rsidR="00CC6EA3">
        <w:rPr>
          <w:rFonts w:ascii="Arial" w:hAnsi="Arial" w:cs="Arial"/>
          <w:sz w:val="24"/>
          <w:szCs w:val="24"/>
        </w:rPr>
        <w:t>porcentajes</w:t>
      </w:r>
      <w:r w:rsidRPr="00495E6C">
        <w:rPr>
          <w:rFonts w:ascii="Arial" w:hAnsi="Arial" w:cs="Arial"/>
          <w:sz w:val="24"/>
          <w:szCs w:val="24"/>
        </w:rPr>
        <w:t xml:space="preserve"> fueron para las variables </w:t>
      </w:r>
      <w:r w:rsidRPr="00495E6C">
        <w:rPr>
          <w:rFonts w:ascii="Arial" w:eastAsia="Times New Roman" w:hAnsi="Arial" w:cs="Arial"/>
          <w:color w:val="000000"/>
          <w:sz w:val="24"/>
          <w:szCs w:val="24"/>
          <w:lang w:eastAsia="es-CO"/>
        </w:rPr>
        <w:t>Gestión Medioambiental, Gestión en seguridad y salud ocupa</w:t>
      </w:r>
      <w:r w:rsidR="00CC6EA3">
        <w:rPr>
          <w:rFonts w:ascii="Arial" w:eastAsia="Times New Roman" w:hAnsi="Arial" w:cs="Arial"/>
          <w:color w:val="000000"/>
          <w:sz w:val="24"/>
          <w:szCs w:val="24"/>
          <w:lang w:eastAsia="es-CO"/>
        </w:rPr>
        <w:t xml:space="preserve">cional y Gestión de la Calidad </w:t>
      </w:r>
      <w:r w:rsidR="0077367F">
        <w:rPr>
          <w:rFonts w:ascii="Arial" w:eastAsia="Times New Roman" w:hAnsi="Arial" w:cs="Arial"/>
          <w:color w:val="000000"/>
          <w:sz w:val="24"/>
          <w:szCs w:val="24"/>
          <w:lang w:eastAsia="es-CO"/>
        </w:rPr>
        <w:t>(</w:t>
      </w:r>
      <w:r w:rsidR="00CC6EA3">
        <w:rPr>
          <w:rFonts w:ascii="Arial" w:eastAsia="Times New Roman" w:hAnsi="Arial" w:cs="Arial"/>
          <w:color w:val="000000"/>
          <w:sz w:val="24"/>
          <w:szCs w:val="24"/>
          <w:lang w:eastAsia="es-CO"/>
        </w:rPr>
        <w:t>con el 15,15% cada una</w:t>
      </w:r>
      <w:r w:rsidR="0077367F">
        <w:rPr>
          <w:rFonts w:ascii="Arial" w:eastAsia="Times New Roman" w:hAnsi="Arial" w:cs="Arial"/>
          <w:color w:val="000000"/>
          <w:sz w:val="24"/>
          <w:szCs w:val="24"/>
          <w:lang w:eastAsia="es-CO"/>
        </w:rPr>
        <w:t>)</w:t>
      </w:r>
      <w:r w:rsidR="00CC6EA3">
        <w:rPr>
          <w:rFonts w:ascii="Arial" w:eastAsia="Times New Roman" w:hAnsi="Arial" w:cs="Arial"/>
          <w:color w:val="000000"/>
          <w:sz w:val="24"/>
          <w:szCs w:val="24"/>
          <w:lang w:eastAsia="es-CO"/>
        </w:rPr>
        <w:t xml:space="preserve">, seguido de </w:t>
      </w:r>
      <w:r w:rsidRPr="00495E6C">
        <w:rPr>
          <w:rFonts w:ascii="Arial" w:eastAsia="Times New Roman" w:hAnsi="Arial" w:cs="Arial"/>
          <w:color w:val="000000"/>
          <w:sz w:val="24"/>
          <w:szCs w:val="24"/>
          <w:lang w:eastAsia="es-CO"/>
        </w:rPr>
        <w:t xml:space="preserve">Administración del Riesgo, Auditorias integrales, Investigación I y Seminario de Gestión Integral (9,09% </w:t>
      </w:r>
      <w:r w:rsidR="00CC6EA3">
        <w:rPr>
          <w:rFonts w:ascii="Arial" w:eastAsia="Times New Roman" w:hAnsi="Arial" w:cs="Arial"/>
          <w:color w:val="000000"/>
          <w:sz w:val="24"/>
          <w:szCs w:val="24"/>
          <w:lang w:eastAsia="es-CO"/>
        </w:rPr>
        <w:t>cada una</w:t>
      </w:r>
      <w:r w:rsidR="0077367F">
        <w:rPr>
          <w:rFonts w:ascii="Arial" w:eastAsia="Times New Roman" w:hAnsi="Arial" w:cs="Arial"/>
          <w:color w:val="000000"/>
          <w:sz w:val="24"/>
          <w:szCs w:val="24"/>
          <w:lang w:eastAsia="es-CO"/>
        </w:rPr>
        <w:t>)</w:t>
      </w:r>
      <w:r w:rsidR="00CC6EA3">
        <w:rPr>
          <w:rFonts w:ascii="Arial" w:eastAsia="Times New Roman" w:hAnsi="Arial" w:cs="Arial"/>
          <w:color w:val="000000"/>
          <w:sz w:val="24"/>
          <w:szCs w:val="24"/>
          <w:lang w:eastAsia="es-CO"/>
        </w:rPr>
        <w:t xml:space="preserve"> y las menos significativas </w:t>
      </w:r>
      <w:r w:rsidRPr="00495E6C">
        <w:rPr>
          <w:rFonts w:ascii="Arial" w:eastAsia="Times New Roman" w:hAnsi="Arial" w:cs="Arial"/>
          <w:color w:val="000000"/>
          <w:sz w:val="24"/>
          <w:szCs w:val="24"/>
          <w:lang w:eastAsia="es-CO"/>
        </w:rPr>
        <w:t>Investigación IV, Investigación III, Globalización y Efectos Sociales, Investigación II y Ética y Responsabilidad</w:t>
      </w:r>
      <w:r w:rsidR="00CC6EA3">
        <w:rPr>
          <w:rFonts w:ascii="Arial" w:eastAsia="Times New Roman" w:hAnsi="Arial" w:cs="Arial"/>
          <w:color w:val="000000"/>
          <w:sz w:val="24"/>
          <w:szCs w:val="24"/>
          <w:lang w:eastAsia="es-CO"/>
        </w:rPr>
        <w:t xml:space="preserve"> Social y Gerencia Estratégica  </w:t>
      </w:r>
      <w:r w:rsidR="0077367F">
        <w:rPr>
          <w:rFonts w:ascii="Arial" w:eastAsia="Times New Roman" w:hAnsi="Arial" w:cs="Arial"/>
          <w:color w:val="000000"/>
          <w:sz w:val="24"/>
          <w:szCs w:val="24"/>
          <w:lang w:eastAsia="es-CO"/>
        </w:rPr>
        <w:t>(</w:t>
      </w:r>
      <w:r w:rsidR="00CC6EA3">
        <w:rPr>
          <w:rFonts w:ascii="Arial" w:eastAsia="Times New Roman" w:hAnsi="Arial" w:cs="Arial"/>
          <w:color w:val="000000"/>
          <w:sz w:val="24"/>
          <w:szCs w:val="24"/>
          <w:lang w:eastAsia="es-CO"/>
        </w:rPr>
        <w:t xml:space="preserve">con el </w:t>
      </w:r>
      <w:r w:rsidRPr="00495E6C">
        <w:rPr>
          <w:rFonts w:ascii="Arial" w:eastAsia="Times New Roman" w:hAnsi="Arial" w:cs="Arial"/>
          <w:color w:val="000000"/>
          <w:sz w:val="24"/>
          <w:szCs w:val="24"/>
          <w:lang w:eastAsia="es-CO"/>
        </w:rPr>
        <w:t xml:space="preserve">3,03% </w:t>
      </w:r>
      <w:r w:rsidR="00CC6EA3">
        <w:rPr>
          <w:rFonts w:ascii="Arial" w:eastAsia="Times New Roman" w:hAnsi="Arial" w:cs="Arial"/>
          <w:color w:val="000000"/>
          <w:sz w:val="24"/>
          <w:szCs w:val="24"/>
          <w:lang w:eastAsia="es-CO"/>
        </w:rPr>
        <w:t>cada una</w:t>
      </w:r>
      <w:r w:rsidR="0077367F">
        <w:rPr>
          <w:rFonts w:ascii="Arial" w:eastAsia="Times New Roman" w:hAnsi="Arial" w:cs="Arial"/>
          <w:color w:val="000000"/>
          <w:sz w:val="24"/>
          <w:szCs w:val="24"/>
          <w:lang w:eastAsia="es-CO"/>
        </w:rPr>
        <w:t>).</w:t>
      </w:r>
    </w:p>
    <w:p w:rsidR="0077367F" w:rsidRDefault="0077367F">
      <w:pPr>
        <w:rPr>
          <w:rFonts w:ascii="Arial" w:hAnsi="Arial" w:cs="Arial"/>
          <w:b/>
          <w:sz w:val="24"/>
          <w:szCs w:val="24"/>
        </w:rPr>
      </w:pPr>
    </w:p>
    <w:p w:rsidR="0077367F" w:rsidRDefault="0077367F">
      <w:pPr>
        <w:rPr>
          <w:rFonts w:ascii="Arial" w:hAnsi="Arial" w:cs="Arial"/>
          <w:b/>
          <w:sz w:val="24"/>
          <w:szCs w:val="24"/>
        </w:rPr>
      </w:pPr>
      <w:r>
        <w:rPr>
          <w:rFonts w:ascii="Arial" w:hAnsi="Arial" w:cs="Arial"/>
          <w:b/>
          <w:sz w:val="24"/>
          <w:szCs w:val="24"/>
        </w:rPr>
        <w:br w:type="page"/>
      </w:r>
    </w:p>
    <w:p w:rsidR="00C946A3" w:rsidRPr="00C946A3" w:rsidRDefault="00C946A3" w:rsidP="00032C4E">
      <w:pPr>
        <w:autoSpaceDE w:val="0"/>
        <w:autoSpaceDN w:val="0"/>
        <w:adjustRightInd w:val="0"/>
        <w:spacing w:after="0" w:line="240" w:lineRule="auto"/>
        <w:rPr>
          <w:rFonts w:ascii="Arial" w:hAnsi="Arial" w:cs="Arial"/>
          <w:b/>
          <w:sz w:val="24"/>
          <w:szCs w:val="24"/>
        </w:rPr>
      </w:pPr>
      <w:r w:rsidRPr="00C946A3">
        <w:rPr>
          <w:rFonts w:ascii="Arial" w:hAnsi="Arial" w:cs="Arial"/>
          <w:b/>
          <w:sz w:val="24"/>
          <w:szCs w:val="24"/>
        </w:rPr>
        <w:lastRenderedPageBreak/>
        <w:t>Gráfico</w:t>
      </w:r>
    </w:p>
    <w:p w:rsidR="00C946A3" w:rsidRDefault="00C946A3" w:rsidP="00032C4E">
      <w:pPr>
        <w:autoSpaceDE w:val="0"/>
        <w:autoSpaceDN w:val="0"/>
        <w:adjustRightInd w:val="0"/>
        <w:spacing w:after="0" w:line="240" w:lineRule="auto"/>
        <w:rPr>
          <w:rFonts w:ascii="Times New Roman" w:hAnsi="Times New Roman" w:cs="Times New Roman"/>
          <w:sz w:val="24"/>
          <w:szCs w:val="24"/>
        </w:rPr>
      </w:pPr>
    </w:p>
    <w:p w:rsidR="00C946A3" w:rsidRDefault="00C946A3" w:rsidP="00032C4E">
      <w:pPr>
        <w:autoSpaceDE w:val="0"/>
        <w:autoSpaceDN w:val="0"/>
        <w:adjustRightInd w:val="0"/>
        <w:spacing w:after="0" w:line="240" w:lineRule="auto"/>
        <w:rPr>
          <w:rFonts w:ascii="Times New Roman" w:hAnsi="Times New Roman" w:cs="Times New Roman"/>
          <w:sz w:val="24"/>
          <w:szCs w:val="24"/>
        </w:rPr>
      </w:pPr>
      <w:r>
        <w:rPr>
          <w:noProof/>
          <w:lang w:eastAsia="es-CO"/>
        </w:rPr>
        <w:drawing>
          <wp:inline distT="0" distB="0" distL="0" distR="0" wp14:anchorId="1052F8DD" wp14:editId="37B891EE">
            <wp:extent cx="5553075" cy="7019925"/>
            <wp:effectExtent l="0" t="0" r="9525" b="9525"/>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B59EF" w:rsidRDefault="006B59EF" w:rsidP="00032C4E">
      <w:pPr>
        <w:autoSpaceDE w:val="0"/>
        <w:autoSpaceDN w:val="0"/>
        <w:adjustRightInd w:val="0"/>
        <w:spacing w:after="0" w:line="240" w:lineRule="auto"/>
        <w:rPr>
          <w:rFonts w:ascii="Times New Roman" w:hAnsi="Times New Roman" w:cs="Times New Roman"/>
          <w:sz w:val="24"/>
          <w:szCs w:val="24"/>
        </w:rPr>
      </w:pPr>
    </w:p>
    <w:p w:rsidR="006B59EF" w:rsidRDefault="006B59EF" w:rsidP="00032C4E">
      <w:pPr>
        <w:autoSpaceDE w:val="0"/>
        <w:autoSpaceDN w:val="0"/>
        <w:adjustRightInd w:val="0"/>
        <w:spacing w:after="0" w:line="240" w:lineRule="auto"/>
        <w:rPr>
          <w:rFonts w:ascii="Times New Roman" w:hAnsi="Times New Roman" w:cs="Times New Roman"/>
          <w:sz w:val="24"/>
          <w:szCs w:val="24"/>
        </w:rPr>
      </w:pPr>
    </w:p>
    <w:p w:rsidR="00C946A3" w:rsidRDefault="00C946A3" w:rsidP="00032C4E">
      <w:pPr>
        <w:autoSpaceDE w:val="0"/>
        <w:autoSpaceDN w:val="0"/>
        <w:adjustRightInd w:val="0"/>
        <w:spacing w:after="0" w:line="240" w:lineRule="auto"/>
        <w:rPr>
          <w:rFonts w:ascii="Times New Roman" w:hAnsi="Times New Roman" w:cs="Times New Roman"/>
          <w:sz w:val="24"/>
          <w:szCs w:val="24"/>
        </w:rPr>
      </w:pPr>
    </w:p>
    <w:tbl>
      <w:tblPr>
        <w:tblStyle w:val="Tabladecuadrcula5oscura-nfasis31"/>
        <w:tblW w:w="8784" w:type="dxa"/>
        <w:tblLook w:val="04A0" w:firstRow="1" w:lastRow="0" w:firstColumn="1" w:lastColumn="0" w:noHBand="0" w:noVBand="1"/>
      </w:tblPr>
      <w:tblGrid>
        <w:gridCol w:w="5717"/>
        <w:gridCol w:w="1212"/>
        <w:gridCol w:w="1855"/>
      </w:tblGrid>
      <w:tr w:rsidR="008C6B7D" w:rsidRPr="00C946A3" w:rsidTr="007843D2">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784" w:type="dxa"/>
            <w:gridSpan w:val="3"/>
            <w:shd w:val="clear" w:color="auto" w:fill="DEEAF6" w:themeFill="accent1" w:themeFillTint="33"/>
            <w:noWrap/>
          </w:tcPr>
          <w:p w:rsidR="008C6B7D" w:rsidRPr="008C6B7D" w:rsidRDefault="008C6B7D" w:rsidP="00C946A3">
            <w:pPr>
              <w:rPr>
                <w:rFonts w:ascii="Arial" w:eastAsia="Times New Roman" w:hAnsi="Arial" w:cs="Arial"/>
                <w:b w:val="0"/>
                <w:bCs w:val="0"/>
                <w:color w:val="000000"/>
                <w:sz w:val="24"/>
                <w:szCs w:val="24"/>
                <w:lang w:eastAsia="es-CO"/>
              </w:rPr>
            </w:pPr>
            <w:r w:rsidRPr="00C946A3">
              <w:rPr>
                <w:rFonts w:ascii="Arial" w:eastAsia="Times New Roman" w:hAnsi="Arial" w:cs="Arial"/>
                <w:color w:val="000000"/>
                <w:sz w:val="24"/>
                <w:szCs w:val="24"/>
                <w:lang w:eastAsia="es-CO"/>
              </w:rPr>
              <w:lastRenderedPageBreak/>
              <w:t>¿</w:t>
            </w:r>
            <w:r w:rsidRPr="00AC6DE2">
              <w:rPr>
                <w:rFonts w:ascii="Arial" w:eastAsia="Times New Roman" w:hAnsi="Arial" w:cs="Arial"/>
                <w:color w:val="000000"/>
                <w:sz w:val="24"/>
                <w:szCs w:val="24"/>
                <w:lang w:eastAsia="es-CO"/>
              </w:rPr>
              <w:t>Cu</w:t>
            </w:r>
            <w:r w:rsidRPr="00C946A3">
              <w:rPr>
                <w:rFonts w:ascii="Arial" w:eastAsia="Times New Roman" w:hAnsi="Arial" w:cs="Arial"/>
                <w:color w:val="000000"/>
                <w:sz w:val="24"/>
                <w:szCs w:val="24"/>
                <w:lang w:eastAsia="es-CO"/>
              </w:rPr>
              <w:t>áles de las temáticas antes mencionadas no han representado un aporte significativo a su formación profesional?</w:t>
            </w:r>
          </w:p>
          <w:p w:rsidR="008C6B7D" w:rsidRPr="00C946A3" w:rsidRDefault="008C6B7D" w:rsidP="00C946A3">
            <w:pPr>
              <w:rPr>
                <w:rFonts w:ascii="Calibri" w:eastAsia="Times New Roman" w:hAnsi="Calibri" w:cs="Times New Roman"/>
                <w:b w:val="0"/>
                <w:bCs w:val="0"/>
                <w:color w:val="000000"/>
                <w:lang w:eastAsia="es-CO"/>
              </w:rPr>
            </w:pPr>
          </w:p>
        </w:tc>
      </w:tr>
      <w:tr w:rsidR="002F630F" w:rsidRPr="00C946A3" w:rsidTr="007843D2">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p>
        </w:tc>
        <w:tc>
          <w:tcPr>
            <w:tcW w:w="1212" w:type="dxa"/>
            <w:shd w:val="clear" w:color="auto" w:fill="F2F2F2" w:themeFill="background1" w:themeFillShade="F2"/>
            <w:noWrap/>
            <w:hideMark/>
          </w:tcPr>
          <w:p w:rsidR="00C946A3" w:rsidRPr="00C946A3" w:rsidRDefault="00C946A3" w:rsidP="00C946A3">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 xml:space="preserve">Frecuencia </w:t>
            </w:r>
          </w:p>
        </w:tc>
        <w:tc>
          <w:tcPr>
            <w:tcW w:w="1855" w:type="dxa"/>
            <w:shd w:val="clear" w:color="auto" w:fill="F2F2F2" w:themeFill="background1" w:themeFillShade="F2"/>
            <w:noWrap/>
            <w:hideMark/>
          </w:tcPr>
          <w:p w:rsidR="00C946A3" w:rsidRPr="00C946A3" w:rsidRDefault="00C946A3" w:rsidP="00C946A3">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 xml:space="preserve">Porcentaje </w:t>
            </w:r>
          </w:p>
        </w:tc>
      </w:tr>
      <w:tr w:rsidR="007843D2" w:rsidRPr="00C946A3" w:rsidTr="007843D2">
        <w:trPr>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Globalización y Efectos Sociales</w:t>
            </w:r>
          </w:p>
        </w:tc>
        <w:tc>
          <w:tcPr>
            <w:tcW w:w="1212"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5</w:t>
            </w:r>
          </w:p>
        </w:tc>
        <w:tc>
          <w:tcPr>
            <w:tcW w:w="1855" w:type="dxa"/>
            <w:shd w:val="clear" w:color="auto" w:fill="8EAADB" w:themeFill="accent5" w:themeFillTint="99"/>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17,24%</w:t>
            </w:r>
          </w:p>
        </w:tc>
      </w:tr>
      <w:tr w:rsidR="007843D2" w:rsidRPr="00C946A3" w:rsidTr="007843D2">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Investigación III</w:t>
            </w:r>
          </w:p>
        </w:tc>
        <w:tc>
          <w:tcPr>
            <w:tcW w:w="1212"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4</w:t>
            </w:r>
          </w:p>
        </w:tc>
        <w:tc>
          <w:tcPr>
            <w:tcW w:w="1855" w:type="dxa"/>
            <w:shd w:val="clear" w:color="auto" w:fill="8EAADB" w:themeFill="accent5" w:themeFillTint="99"/>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13,79%</w:t>
            </w:r>
          </w:p>
        </w:tc>
      </w:tr>
      <w:tr w:rsidR="007843D2" w:rsidRPr="00C946A3" w:rsidTr="007843D2">
        <w:trPr>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Auditorias integrales</w:t>
            </w:r>
          </w:p>
        </w:tc>
        <w:tc>
          <w:tcPr>
            <w:tcW w:w="1212"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3</w:t>
            </w:r>
          </w:p>
        </w:tc>
        <w:tc>
          <w:tcPr>
            <w:tcW w:w="1855" w:type="dxa"/>
            <w:shd w:val="clear" w:color="auto" w:fill="8EAADB" w:themeFill="accent5" w:themeFillTint="99"/>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10,34%</w:t>
            </w:r>
          </w:p>
        </w:tc>
      </w:tr>
      <w:tr w:rsidR="007843D2" w:rsidRPr="00C946A3" w:rsidTr="007843D2">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Investigación IV</w:t>
            </w:r>
          </w:p>
        </w:tc>
        <w:tc>
          <w:tcPr>
            <w:tcW w:w="1212"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3</w:t>
            </w:r>
          </w:p>
        </w:tc>
        <w:tc>
          <w:tcPr>
            <w:tcW w:w="1855" w:type="dxa"/>
            <w:shd w:val="clear" w:color="auto" w:fill="8EAADB" w:themeFill="accent5" w:themeFillTint="99"/>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10,34%</w:t>
            </w:r>
          </w:p>
        </w:tc>
      </w:tr>
      <w:tr w:rsidR="007843D2" w:rsidRPr="00C946A3" w:rsidTr="007843D2">
        <w:trPr>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Ética y Responsabilidad Social</w:t>
            </w:r>
          </w:p>
        </w:tc>
        <w:tc>
          <w:tcPr>
            <w:tcW w:w="1212"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3</w:t>
            </w:r>
          </w:p>
        </w:tc>
        <w:tc>
          <w:tcPr>
            <w:tcW w:w="1855" w:type="dxa"/>
            <w:shd w:val="clear" w:color="auto" w:fill="8EAADB" w:themeFill="accent5" w:themeFillTint="99"/>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10,34%</w:t>
            </w:r>
          </w:p>
        </w:tc>
      </w:tr>
      <w:tr w:rsidR="007843D2" w:rsidRPr="00C946A3" w:rsidTr="007843D2">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Investigación II</w:t>
            </w:r>
          </w:p>
        </w:tc>
        <w:tc>
          <w:tcPr>
            <w:tcW w:w="1212"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2</w:t>
            </w:r>
          </w:p>
        </w:tc>
        <w:tc>
          <w:tcPr>
            <w:tcW w:w="1855" w:type="dxa"/>
            <w:shd w:val="clear" w:color="auto" w:fill="B4C6E7" w:themeFill="accent5" w:themeFillTint="66"/>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6,90%</w:t>
            </w:r>
          </w:p>
        </w:tc>
      </w:tr>
      <w:tr w:rsidR="007843D2" w:rsidRPr="00C946A3" w:rsidTr="007843D2">
        <w:trPr>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Gerencia Estratégica</w:t>
            </w:r>
          </w:p>
        </w:tc>
        <w:tc>
          <w:tcPr>
            <w:tcW w:w="1212"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2</w:t>
            </w:r>
          </w:p>
        </w:tc>
        <w:tc>
          <w:tcPr>
            <w:tcW w:w="1855" w:type="dxa"/>
            <w:shd w:val="clear" w:color="auto" w:fill="B4C6E7" w:themeFill="accent5" w:themeFillTint="66"/>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6,90%</w:t>
            </w:r>
          </w:p>
        </w:tc>
      </w:tr>
      <w:tr w:rsidR="007843D2" w:rsidRPr="00C946A3" w:rsidTr="007843D2">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Seminario de Gestión Integral</w:t>
            </w:r>
          </w:p>
        </w:tc>
        <w:tc>
          <w:tcPr>
            <w:tcW w:w="1212"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2</w:t>
            </w:r>
          </w:p>
        </w:tc>
        <w:tc>
          <w:tcPr>
            <w:tcW w:w="1855" w:type="dxa"/>
            <w:shd w:val="clear" w:color="auto" w:fill="B4C6E7" w:themeFill="accent5" w:themeFillTint="66"/>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6,90%</w:t>
            </w:r>
          </w:p>
        </w:tc>
      </w:tr>
      <w:tr w:rsidR="007843D2" w:rsidRPr="00C946A3" w:rsidTr="007843D2">
        <w:trPr>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Administración del Riesgo</w:t>
            </w:r>
          </w:p>
        </w:tc>
        <w:tc>
          <w:tcPr>
            <w:tcW w:w="1212"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2</w:t>
            </w:r>
          </w:p>
        </w:tc>
        <w:tc>
          <w:tcPr>
            <w:tcW w:w="1855" w:type="dxa"/>
            <w:shd w:val="clear" w:color="auto" w:fill="B4C6E7" w:themeFill="accent5" w:themeFillTint="66"/>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6,90%</w:t>
            </w:r>
          </w:p>
        </w:tc>
      </w:tr>
      <w:tr w:rsidR="007843D2" w:rsidRPr="00C946A3" w:rsidTr="007843D2">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Ninguna</w:t>
            </w:r>
          </w:p>
        </w:tc>
        <w:tc>
          <w:tcPr>
            <w:tcW w:w="1212"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855" w:type="dxa"/>
            <w:shd w:val="clear" w:color="auto" w:fill="D9E2F3" w:themeFill="accent5" w:themeFillTint="33"/>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3,45%</w:t>
            </w:r>
          </w:p>
        </w:tc>
      </w:tr>
      <w:tr w:rsidR="007843D2" w:rsidRPr="00C946A3" w:rsidTr="007843D2">
        <w:trPr>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Gestión de la Calidad</w:t>
            </w:r>
          </w:p>
        </w:tc>
        <w:tc>
          <w:tcPr>
            <w:tcW w:w="1212"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855" w:type="dxa"/>
            <w:shd w:val="clear" w:color="auto" w:fill="D9E2F3" w:themeFill="accent5" w:themeFillTint="33"/>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3,45%</w:t>
            </w:r>
          </w:p>
        </w:tc>
      </w:tr>
      <w:tr w:rsidR="007843D2" w:rsidRPr="00C946A3" w:rsidTr="007843D2">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Investigación I</w:t>
            </w:r>
          </w:p>
        </w:tc>
        <w:tc>
          <w:tcPr>
            <w:tcW w:w="1212"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855" w:type="dxa"/>
            <w:shd w:val="clear" w:color="auto" w:fill="D9E2F3" w:themeFill="accent5" w:themeFillTint="33"/>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3,45%</w:t>
            </w:r>
          </w:p>
        </w:tc>
      </w:tr>
      <w:tr w:rsidR="002F630F" w:rsidRPr="00C946A3" w:rsidTr="007843D2">
        <w:trPr>
          <w:trHeight w:val="330"/>
        </w:trPr>
        <w:tc>
          <w:tcPr>
            <w:cnfStyle w:val="001000000000" w:firstRow="0" w:lastRow="0" w:firstColumn="1" w:lastColumn="0" w:oddVBand="0" w:evenVBand="0" w:oddHBand="0" w:evenHBand="0" w:firstRowFirstColumn="0" w:firstRowLastColumn="0" w:lastRowFirstColumn="0" w:lastRowLastColumn="0"/>
            <w:tcW w:w="5717"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Total general</w:t>
            </w:r>
          </w:p>
        </w:tc>
        <w:tc>
          <w:tcPr>
            <w:tcW w:w="1212"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29</w:t>
            </w:r>
          </w:p>
        </w:tc>
        <w:tc>
          <w:tcPr>
            <w:tcW w:w="1855"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100,00%</w:t>
            </w:r>
          </w:p>
        </w:tc>
      </w:tr>
    </w:tbl>
    <w:p w:rsidR="008C6B7D" w:rsidRPr="00B14F33" w:rsidRDefault="008C6B7D" w:rsidP="00032C4E">
      <w:pPr>
        <w:autoSpaceDE w:val="0"/>
        <w:autoSpaceDN w:val="0"/>
        <w:adjustRightInd w:val="0"/>
        <w:spacing w:after="0" w:line="240" w:lineRule="auto"/>
        <w:rPr>
          <w:rFonts w:ascii="Arial" w:hAnsi="Arial" w:cs="Arial"/>
          <w:b/>
          <w:sz w:val="24"/>
          <w:szCs w:val="24"/>
        </w:rPr>
      </w:pPr>
    </w:p>
    <w:p w:rsidR="00BB5520" w:rsidRPr="00B14F33" w:rsidRDefault="00BB5520" w:rsidP="00AC6DE2">
      <w:pPr>
        <w:autoSpaceDE w:val="0"/>
        <w:autoSpaceDN w:val="0"/>
        <w:adjustRightInd w:val="0"/>
        <w:spacing w:after="0" w:line="276" w:lineRule="auto"/>
        <w:jc w:val="both"/>
        <w:rPr>
          <w:rFonts w:ascii="Arial" w:hAnsi="Arial" w:cs="Arial"/>
          <w:sz w:val="24"/>
          <w:szCs w:val="24"/>
        </w:rPr>
      </w:pPr>
      <w:r w:rsidRPr="00B14F33">
        <w:rPr>
          <w:rFonts w:ascii="Arial" w:hAnsi="Arial" w:cs="Arial"/>
          <w:sz w:val="24"/>
          <w:szCs w:val="24"/>
        </w:rPr>
        <w:t>Los egresados calificaron cuales de las temáticas vistas en la maestría cuales no han generado un aporte significativo a su formación profesional, los promedios más altos fueron para las variables (</w:t>
      </w:r>
      <w:r w:rsidRPr="00B14F33">
        <w:rPr>
          <w:rFonts w:ascii="Arial" w:eastAsia="Times New Roman" w:hAnsi="Arial" w:cs="Arial"/>
          <w:color w:val="000000"/>
          <w:sz w:val="24"/>
          <w:szCs w:val="24"/>
          <w:lang w:eastAsia="es-CO"/>
        </w:rPr>
        <w:t>Globalización y Efectos Sociales (17,24%), Investigación III (13,79%), Auditorias Integrales</w:t>
      </w:r>
      <w:r w:rsidR="007E179C">
        <w:rPr>
          <w:rFonts w:ascii="Arial" w:eastAsia="Times New Roman" w:hAnsi="Arial" w:cs="Arial"/>
          <w:color w:val="000000"/>
          <w:sz w:val="24"/>
          <w:szCs w:val="24"/>
          <w:lang w:eastAsia="es-CO"/>
        </w:rPr>
        <w:t>,</w:t>
      </w:r>
      <w:r w:rsidRPr="00B14F33">
        <w:rPr>
          <w:rFonts w:ascii="Arial" w:eastAsia="Times New Roman" w:hAnsi="Arial" w:cs="Arial"/>
          <w:color w:val="000000"/>
          <w:sz w:val="24"/>
          <w:szCs w:val="24"/>
          <w:lang w:eastAsia="es-CO"/>
        </w:rPr>
        <w:t xml:space="preserve"> investigación IV y Ética y Responsabilidad </w:t>
      </w:r>
      <w:r w:rsidR="007E179C">
        <w:rPr>
          <w:rFonts w:ascii="Arial" w:eastAsia="Times New Roman" w:hAnsi="Arial" w:cs="Arial"/>
          <w:color w:val="000000"/>
          <w:sz w:val="24"/>
          <w:szCs w:val="24"/>
          <w:lang w:eastAsia="es-CO"/>
        </w:rPr>
        <w:t xml:space="preserve">Social con el </w:t>
      </w:r>
      <w:r w:rsidRPr="00B14F33">
        <w:rPr>
          <w:rFonts w:ascii="Arial" w:eastAsia="Times New Roman" w:hAnsi="Arial" w:cs="Arial"/>
          <w:color w:val="000000"/>
          <w:sz w:val="24"/>
          <w:szCs w:val="24"/>
          <w:lang w:eastAsia="es-CO"/>
        </w:rPr>
        <w:t>10,34%</w:t>
      </w:r>
      <w:r w:rsidR="007E179C">
        <w:rPr>
          <w:rFonts w:ascii="Arial" w:eastAsia="Times New Roman" w:hAnsi="Arial" w:cs="Arial"/>
          <w:color w:val="000000"/>
          <w:sz w:val="24"/>
          <w:szCs w:val="24"/>
          <w:lang w:eastAsia="es-CO"/>
        </w:rPr>
        <w:t xml:space="preserve"> cada una</w:t>
      </w:r>
      <w:r w:rsidRPr="00B14F33">
        <w:rPr>
          <w:rFonts w:ascii="Arial" w:eastAsia="Times New Roman" w:hAnsi="Arial" w:cs="Arial"/>
          <w:color w:val="000000"/>
          <w:sz w:val="24"/>
          <w:szCs w:val="24"/>
          <w:lang w:eastAsia="es-CO"/>
        </w:rPr>
        <w:t>, seguidas de Investigación II, Gerencia Estratégica, Seminario de Gestión Integral y  Administración del Riesgo</w:t>
      </w:r>
      <w:r w:rsidR="007E179C">
        <w:rPr>
          <w:rFonts w:ascii="Arial" w:eastAsia="Times New Roman" w:hAnsi="Arial" w:cs="Arial"/>
          <w:color w:val="000000"/>
          <w:sz w:val="24"/>
          <w:szCs w:val="24"/>
          <w:lang w:eastAsia="es-CO"/>
        </w:rPr>
        <w:t xml:space="preserve"> con el 6,9% cada una y los</w:t>
      </w:r>
      <w:r w:rsidRPr="00B14F33">
        <w:rPr>
          <w:rFonts w:ascii="Arial" w:eastAsia="Times New Roman" w:hAnsi="Arial" w:cs="Arial"/>
          <w:color w:val="000000"/>
          <w:sz w:val="24"/>
          <w:szCs w:val="24"/>
          <w:lang w:eastAsia="es-CO"/>
        </w:rPr>
        <w:t xml:space="preserve"> </w:t>
      </w:r>
      <w:r w:rsidR="007E179C">
        <w:rPr>
          <w:rFonts w:ascii="Arial" w:eastAsia="Times New Roman" w:hAnsi="Arial" w:cs="Arial"/>
          <w:color w:val="000000"/>
          <w:sz w:val="24"/>
          <w:szCs w:val="24"/>
          <w:lang w:eastAsia="es-CO"/>
        </w:rPr>
        <w:t>porcentajes</w:t>
      </w:r>
      <w:r w:rsidRPr="00B14F33">
        <w:rPr>
          <w:rFonts w:ascii="Arial" w:eastAsia="Times New Roman" w:hAnsi="Arial" w:cs="Arial"/>
          <w:color w:val="000000"/>
          <w:sz w:val="24"/>
          <w:szCs w:val="24"/>
          <w:lang w:eastAsia="es-CO"/>
        </w:rPr>
        <w:t xml:space="preserve"> más baj</w:t>
      </w:r>
      <w:r w:rsidR="007E179C">
        <w:rPr>
          <w:rFonts w:ascii="Arial" w:eastAsia="Times New Roman" w:hAnsi="Arial" w:cs="Arial"/>
          <w:color w:val="000000"/>
          <w:sz w:val="24"/>
          <w:szCs w:val="24"/>
          <w:lang w:eastAsia="es-CO"/>
        </w:rPr>
        <w:t>o</w:t>
      </w:r>
      <w:r w:rsidRPr="00B14F33">
        <w:rPr>
          <w:rFonts w:ascii="Arial" w:eastAsia="Times New Roman" w:hAnsi="Arial" w:cs="Arial"/>
          <w:color w:val="000000"/>
          <w:sz w:val="24"/>
          <w:szCs w:val="24"/>
          <w:lang w:eastAsia="es-CO"/>
        </w:rPr>
        <w:t>s fueron (Investigación I</w:t>
      </w:r>
      <w:r w:rsidR="007E179C">
        <w:rPr>
          <w:rFonts w:ascii="Arial" w:eastAsia="Times New Roman" w:hAnsi="Arial" w:cs="Arial"/>
          <w:color w:val="000000"/>
          <w:sz w:val="24"/>
          <w:szCs w:val="24"/>
          <w:lang w:eastAsia="es-CO"/>
        </w:rPr>
        <w:t xml:space="preserve"> y</w:t>
      </w:r>
      <w:r w:rsidRPr="00B14F33">
        <w:rPr>
          <w:rFonts w:ascii="Arial" w:eastAsia="Times New Roman" w:hAnsi="Arial" w:cs="Arial"/>
          <w:color w:val="000000"/>
          <w:sz w:val="24"/>
          <w:szCs w:val="24"/>
          <w:lang w:eastAsia="es-CO"/>
        </w:rPr>
        <w:t xml:space="preserve"> Gestión de la Calidad </w:t>
      </w:r>
      <w:r w:rsidR="007E179C">
        <w:rPr>
          <w:rFonts w:ascii="Arial" w:eastAsia="Times New Roman" w:hAnsi="Arial" w:cs="Arial"/>
          <w:color w:val="000000"/>
          <w:sz w:val="24"/>
          <w:szCs w:val="24"/>
          <w:lang w:eastAsia="es-CO"/>
        </w:rPr>
        <w:t xml:space="preserve">con el 3,45 %. Por otra parte el </w:t>
      </w:r>
      <w:r w:rsidR="00B14F33" w:rsidRPr="00B14F33">
        <w:rPr>
          <w:rFonts w:ascii="Arial" w:eastAsia="Times New Roman" w:hAnsi="Arial" w:cs="Arial"/>
          <w:color w:val="000000"/>
          <w:sz w:val="24"/>
          <w:szCs w:val="24"/>
          <w:lang w:eastAsia="es-CO"/>
        </w:rPr>
        <w:t>3,45%</w:t>
      </w:r>
      <w:r w:rsidR="007E179C">
        <w:rPr>
          <w:rFonts w:ascii="Arial" w:eastAsia="Times New Roman" w:hAnsi="Arial" w:cs="Arial"/>
          <w:color w:val="000000"/>
          <w:sz w:val="24"/>
          <w:szCs w:val="24"/>
          <w:lang w:eastAsia="es-CO"/>
        </w:rPr>
        <w:t xml:space="preserve"> no encontraron temática alguna que no les haya generado algún aporte.</w:t>
      </w:r>
    </w:p>
    <w:p w:rsidR="000B45E1" w:rsidRDefault="000B45E1" w:rsidP="00032C4E">
      <w:pPr>
        <w:autoSpaceDE w:val="0"/>
        <w:autoSpaceDN w:val="0"/>
        <w:adjustRightInd w:val="0"/>
        <w:spacing w:after="0" w:line="240" w:lineRule="auto"/>
        <w:rPr>
          <w:rFonts w:ascii="Arial" w:hAnsi="Arial" w:cs="Arial"/>
          <w:b/>
          <w:sz w:val="24"/>
          <w:szCs w:val="24"/>
        </w:rPr>
      </w:pPr>
    </w:p>
    <w:p w:rsidR="0077367F" w:rsidRDefault="0077367F">
      <w:pPr>
        <w:rPr>
          <w:rFonts w:ascii="Arial" w:hAnsi="Arial" w:cs="Arial"/>
          <w:b/>
          <w:sz w:val="24"/>
          <w:szCs w:val="24"/>
        </w:rPr>
      </w:pPr>
      <w:r>
        <w:rPr>
          <w:rFonts w:ascii="Arial" w:hAnsi="Arial" w:cs="Arial"/>
          <w:b/>
          <w:sz w:val="24"/>
          <w:szCs w:val="24"/>
        </w:rPr>
        <w:br w:type="page"/>
      </w:r>
    </w:p>
    <w:p w:rsidR="00C946A3" w:rsidRDefault="00C946A3" w:rsidP="00032C4E">
      <w:pPr>
        <w:autoSpaceDE w:val="0"/>
        <w:autoSpaceDN w:val="0"/>
        <w:adjustRightInd w:val="0"/>
        <w:spacing w:after="0" w:line="240" w:lineRule="auto"/>
        <w:rPr>
          <w:rFonts w:ascii="Arial" w:hAnsi="Arial" w:cs="Arial"/>
          <w:b/>
          <w:sz w:val="24"/>
          <w:szCs w:val="24"/>
        </w:rPr>
      </w:pPr>
      <w:r w:rsidRPr="008C6B7D">
        <w:rPr>
          <w:rFonts w:ascii="Arial" w:hAnsi="Arial" w:cs="Arial"/>
          <w:b/>
          <w:sz w:val="24"/>
          <w:szCs w:val="24"/>
        </w:rPr>
        <w:lastRenderedPageBreak/>
        <w:t xml:space="preserve">Gráfico </w:t>
      </w:r>
    </w:p>
    <w:p w:rsidR="000B45E1" w:rsidRPr="00A2657E" w:rsidRDefault="000B45E1" w:rsidP="00032C4E">
      <w:pPr>
        <w:autoSpaceDE w:val="0"/>
        <w:autoSpaceDN w:val="0"/>
        <w:adjustRightInd w:val="0"/>
        <w:spacing w:after="0" w:line="240" w:lineRule="auto"/>
        <w:rPr>
          <w:rFonts w:ascii="Arial" w:hAnsi="Arial" w:cs="Arial"/>
          <w:b/>
          <w:sz w:val="24"/>
          <w:szCs w:val="24"/>
        </w:rPr>
      </w:pPr>
    </w:p>
    <w:p w:rsidR="006B59EF" w:rsidRDefault="00C946A3" w:rsidP="00032C4E">
      <w:pPr>
        <w:autoSpaceDE w:val="0"/>
        <w:autoSpaceDN w:val="0"/>
        <w:adjustRightInd w:val="0"/>
        <w:spacing w:after="0" w:line="240" w:lineRule="auto"/>
        <w:rPr>
          <w:rFonts w:ascii="Times New Roman" w:hAnsi="Times New Roman" w:cs="Times New Roman"/>
          <w:sz w:val="24"/>
          <w:szCs w:val="24"/>
        </w:rPr>
      </w:pPr>
      <w:r>
        <w:rPr>
          <w:noProof/>
          <w:lang w:eastAsia="es-CO"/>
        </w:rPr>
        <w:drawing>
          <wp:inline distT="0" distB="0" distL="0" distR="0" wp14:anchorId="49CBC1AA" wp14:editId="0780D069">
            <wp:extent cx="5495925" cy="4086225"/>
            <wp:effectExtent l="0" t="0" r="9525" b="9525"/>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B45E1" w:rsidRDefault="000B45E1" w:rsidP="00032C4E">
      <w:pPr>
        <w:autoSpaceDE w:val="0"/>
        <w:autoSpaceDN w:val="0"/>
        <w:adjustRightInd w:val="0"/>
        <w:spacing w:after="0" w:line="240" w:lineRule="auto"/>
        <w:rPr>
          <w:rFonts w:ascii="Times New Roman" w:hAnsi="Times New Roman" w:cs="Times New Roman"/>
          <w:sz w:val="24"/>
          <w:szCs w:val="24"/>
        </w:rPr>
      </w:pPr>
    </w:p>
    <w:p w:rsidR="000B45E1" w:rsidRPr="00032C4E" w:rsidRDefault="00DB6212" w:rsidP="00DB621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784" w:type="dxa"/>
        <w:tblLayout w:type="fixed"/>
        <w:tblLook w:val="0000" w:firstRow="0" w:lastRow="0" w:firstColumn="0" w:lastColumn="0" w:noHBand="0" w:noVBand="0"/>
      </w:tblPr>
      <w:tblGrid>
        <w:gridCol w:w="988"/>
        <w:gridCol w:w="1842"/>
        <w:gridCol w:w="2835"/>
        <w:gridCol w:w="3119"/>
      </w:tblGrid>
      <w:tr w:rsidR="00032C4E" w:rsidRPr="00032C4E" w:rsidTr="000C2A2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EEAF6" w:themeFill="accent1" w:themeFillTint="33"/>
          </w:tcPr>
          <w:p w:rsidR="00032C4E" w:rsidRDefault="00032C4E" w:rsidP="00032C4E">
            <w:pPr>
              <w:spacing w:line="320" w:lineRule="atLeast"/>
              <w:ind w:left="60" w:right="60"/>
              <w:jc w:val="both"/>
              <w:rPr>
                <w:rFonts w:ascii="Arial" w:hAnsi="Arial" w:cs="Arial"/>
                <w:b/>
                <w:bCs/>
                <w:sz w:val="24"/>
                <w:szCs w:val="24"/>
              </w:rPr>
            </w:pPr>
            <w:r w:rsidRPr="00647A20">
              <w:rPr>
                <w:rFonts w:ascii="Arial" w:hAnsi="Arial" w:cs="Arial"/>
                <w:b/>
                <w:bCs/>
                <w:sz w:val="24"/>
                <w:szCs w:val="24"/>
              </w:rPr>
              <w:lastRenderedPageBreak/>
              <w:t>¿Qué tan probable es que usted recomiende la Maestría en Calidad y Gestión Integral de la Universidad Santo Tomas?</w:t>
            </w:r>
          </w:p>
          <w:p w:rsidR="00032C4E" w:rsidRPr="00032C4E" w:rsidRDefault="00032C4E" w:rsidP="00032C4E">
            <w:pPr>
              <w:autoSpaceDE w:val="0"/>
              <w:autoSpaceDN w:val="0"/>
              <w:adjustRightInd w:val="0"/>
              <w:spacing w:line="320" w:lineRule="atLeast"/>
              <w:ind w:left="60" w:right="60"/>
              <w:jc w:val="center"/>
              <w:rPr>
                <w:rFonts w:ascii="Arial" w:hAnsi="Arial" w:cs="Arial"/>
                <w:color w:val="000000"/>
                <w:sz w:val="18"/>
                <w:szCs w:val="18"/>
              </w:rPr>
            </w:pPr>
          </w:p>
        </w:tc>
      </w:tr>
      <w:tr w:rsidR="00032C4E" w:rsidRPr="00032C4E" w:rsidTr="000C2A23">
        <w:tc>
          <w:tcPr>
            <w:cnfStyle w:val="000010000000" w:firstRow="0" w:lastRow="0" w:firstColumn="0" w:lastColumn="0" w:oddVBand="1" w:evenVBand="0" w:oddHBand="0" w:evenHBand="0" w:firstRowFirstColumn="0" w:firstRowLastColumn="0" w:lastRowFirstColumn="0" w:lastRowLastColumn="0"/>
            <w:tcW w:w="2830" w:type="dxa"/>
            <w:gridSpan w:val="2"/>
            <w:shd w:val="clear" w:color="auto" w:fill="F2F2F2" w:themeFill="background1" w:themeFillShade="F2"/>
          </w:tcPr>
          <w:p w:rsidR="00032C4E" w:rsidRPr="00032C4E" w:rsidRDefault="00032C4E" w:rsidP="00032C4E">
            <w:pPr>
              <w:autoSpaceDE w:val="0"/>
              <w:autoSpaceDN w:val="0"/>
              <w:adjustRightInd w:val="0"/>
              <w:spacing w:line="320" w:lineRule="atLeast"/>
              <w:ind w:left="60" w:right="60"/>
              <w:rPr>
                <w:rFonts w:ascii="Arial" w:hAnsi="Arial" w:cs="Arial"/>
                <w:color w:val="000000"/>
                <w:sz w:val="18"/>
                <w:szCs w:val="18"/>
              </w:rPr>
            </w:pPr>
          </w:p>
        </w:tc>
        <w:tc>
          <w:tcPr>
            <w:tcW w:w="2835" w:type="dxa"/>
            <w:shd w:val="clear" w:color="auto" w:fill="F2F2F2" w:themeFill="background1" w:themeFillShade="F2"/>
          </w:tcPr>
          <w:p w:rsidR="00032C4E" w:rsidRPr="00032C4E" w:rsidRDefault="00032C4E" w:rsidP="00986EB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32C4E">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3119" w:type="dxa"/>
            <w:shd w:val="clear" w:color="auto" w:fill="F2F2F2" w:themeFill="background1" w:themeFillShade="F2"/>
          </w:tcPr>
          <w:p w:rsidR="00032C4E" w:rsidRPr="00032C4E" w:rsidRDefault="00032C4E" w:rsidP="00986EB3">
            <w:pPr>
              <w:autoSpaceDE w:val="0"/>
              <w:autoSpaceDN w:val="0"/>
              <w:adjustRightInd w:val="0"/>
              <w:spacing w:line="320" w:lineRule="atLeast"/>
              <w:ind w:left="60" w:right="60"/>
              <w:jc w:val="center"/>
              <w:rPr>
                <w:rFonts w:ascii="Arial" w:hAnsi="Arial" w:cs="Arial"/>
                <w:color w:val="000000"/>
                <w:sz w:val="18"/>
                <w:szCs w:val="18"/>
              </w:rPr>
            </w:pPr>
            <w:r w:rsidRPr="00032C4E">
              <w:rPr>
                <w:rFonts w:ascii="Arial" w:hAnsi="Arial" w:cs="Arial"/>
                <w:color w:val="000000"/>
                <w:sz w:val="18"/>
                <w:szCs w:val="18"/>
              </w:rPr>
              <w:t>Porcentaje</w:t>
            </w:r>
          </w:p>
        </w:tc>
      </w:tr>
      <w:tr w:rsidR="00032C4E" w:rsidRPr="00032C4E" w:rsidTr="000C2A2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val="restart"/>
            <w:shd w:val="clear" w:color="auto" w:fill="F2F2F2" w:themeFill="background1" w:themeFillShade="F2"/>
          </w:tcPr>
          <w:p w:rsidR="00032C4E" w:rsidRPr="00032C4E" w:rsidRDefault="00032C4E" w:rsidP="00032C4E">
            <w:pPr>
              <w:autoSpaceDE w:val="0"/>
              <w:autoSpaceDN w:val="0"/>
              <w:adjustRightInd w:val="0"/>
              <w:spacing w:line="320" w:lineRule="atLeast"/>
              <w:ind w:left="60" w:right="60"/>
              <w:rPr>
                <w:rFonts w:ascii="Arial" w:hAnsi="Arial" w:cs="Arial"/>
                <w:color w:val="000000"/>
                <w:sz w:val="18"/>
                <w:szCs w:val="18"/>
              </w:rPr>
            </w:pPr>
            <w:r w:rsidRPr="00032C4E">
              <w:rPr>
                <w:rFonts w:ascii="Arial" w:hAnsi="Arial" w:cs="Arial"/>
                <w:color w:val="000000"/>
                <w:sz w:val="18"/>
                <w:szCs w:val="18"/>
              </w:rPr>
              <w:t>Válidos</w:t>
            </w:r>
          </w:p>
        </w:tc>
        <w:tc>
          <w:tcPr>
            <w:tcW w:w="1842" w:type="dxa"/>
            <w:shd w:val="clear" w:color="auto" w:fill="F2F2F2" w:themeFill="background1" w:themeFillShade="F2"/>
          </w:tcPr>
          <w:p w:rsidR="00032C4E" w:rsidRPr="00032C4E" w:rsidRDefault="00032C4E" w:rsidP="00032C4E">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32C4E">
              <w:rPr>
                <w:rFonts w:ascii="Arial" w:hAnsi="Arial" w:cs="Arial"/>
                <w:color w:val="000000"/>
                <w:sz w:val="18"/>
                <w:szCs w:val="18"/>
              </w:rPr>
              <w:t>Probablemente</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F2F2F2" w:themeFill="background1" w:themeFillShade="F2"/>
          </w:tcPr>
          <w:p w:rsidR="00032C4E" w:rsidRPr="00032C4E" w:rsidRDefault="00032C4E" w:rsidP="00986EB3">
            <w:pPr>
              <w:autoSpaceDE w:val="0"/>
              <w:autoSpaceDN w:val="0"/>
              <w:adjustRightInd w:val="0"/>
              <w:spacing w:line="320" w:lineRule="atLeast"/>
              <w:ind w:left="60" w:right="60"/>
              <w:jc w:val="center"/>
              <w:rPr>
                <w:rFonts w:ascii="Arial" w:hAnsi="Arial" w:cs="Arial"/>
                <w:color w:val="000000"/>
                <w:sz w:val="18"/>
                <w:szCs w:val="18"/>
              </w:rPr>
            </w:pPr>
            <w:r w:rsidRPr="00032C4E">
              <w:rPr>
                <w:rFonts w:ascii="Arial" w:hAnsi="Arial" w:cs="Arial"/>
                <w:color w:val="000000"/>
                <w:sz w:val="18"/>
                <w:szCs w:val="18"/>
              </w:rPr>
              <w:t>8</w:t>
            </w:r>
          </w:p>
        </w:tc>
        <w:tc>
          <w:tcPr>
            <w:tcW w:w="3119" w:type="dxa"/>
            <w:shd w:val="clear" w:color="auto" w:fill="8EAADB" w:themeFill="accent5" w:themeFillTint="99"/>
          </w:tcPr>
          <w:p w:rsidR="00032C4E" w:rsidRPr="00032C4E" w:rsidRDefault="00032C4E" w:rsidP="00986EB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32C4E">
              <w:rPr>
                <w:rFonts w:ascii="Arial" w:hAnsi="Arial" w:cs="Arial"/>
                <w:color w:val="000000"/>
                <w:sz w:val="18"/>
                <w:szCs w:val="18"/>
              </w:rPr>
              <w:t>80,0</w:t>
            </w:r>
          </w:p>
        </w:tc>
      </w:tr>
      <w:tr w:rsidR="00032C4E" w:rsidRPr="00032C4E" w:rsidTr="000C2A23">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032C4E" w:rsidRPr="00032C4E" w:rsidRDefault="00032C4E" w:rsidP="00032C4E">
            <w:pPr>
              <w:autoSpaceDE w:val="0"/>
              <w:autoSpaceDN w:val="0"/>
              <w:adjustRightInd w:val="0"/>
              <w:rPr>
                <w:rFonts w:ascii="Arial" w:hAnsi="Arial" w:cs="Arial"/>
                <w:color w:val="000000"/>
                <w:sz w:val="18"/>
                <w:szCs w:val="18"/>
              </w:rPr>
            </w:pPr>
          </w:p>
        </w:tc>
        <w:tc>
          <w:tcPr>
            <w:tcW w:w="1842" w:type="dxa"/>
            <w:shd w:val="clear" w:color="auto" w:fill="F2F2F2" w:themeFill="background1" w:themeFillShade="F2"/>
          </w:tcPr>
          <w:p w:rsidR="00032C4E" w:rsidRPr="00032C4E" w:rsidRDefault="00032C4E" w:rsidP="00032C4E">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032C4E">
              <w:rPr>
                <w:rFonts w:ascii="Arial" w:hAnsi="Arial" w:cs="Arial"/>
                <w:color w:val="000000"/>
                <w:sz w:val="18"/>
                <w:szCs w:val="18"/>
              </w:rPr>
              <w:t>Pocoprobable</w:t>
            </w:r>
            <w:proofErr w:type="spellEnd"/>
          </w:p>
        </w:tc>
        <w:tc>
          <w:tcPr>
            <w:cnfStyle w:val="000010000000" w:firstRow="0" w:lastRow="0" w:firstColumn="0" w:lastColumn="0" w:oddVBand="1" w:evenVBand="0" w:oddHBand="0" w:evenHBand="0" w:firstRowFirstColumn="0" w:firstRowLastColumn="0" w:lastRowFirstColumn="0" w:lastRowLastColumn="0"/>
            <w:tcW w:w="2835" w:type="dxa"/>
            <w:shd w:val="clear" w:color="auto" w:fill="F2F2F2" w:themeFill="background1" w:themeFillShade="F2"/>
          </w:tcPr>
          <w:p w:rsidR="00032C4E" w:rsidRPr="00032C4E" w:rsidRDefault="00032C4E" w:rsidP="00986EB3">
            <w:pPr>
              <w:autoSpaceDE w:val="0"/>
              <w:autoSpaceDN w:val="0"/>
              <w:adjustRightInd w:val="0"/>
              <w:spacing w:line="320" w:lineRule="atLeast"/>
              <w:ind w:left="60" w:right="60"/>
              <w:jc w:val="center"/>
              <w:rPr>
                <w:rFonts w:ascii="Arial" w:hAnsi="Arial" w:cs="Arial"/>
                <w:color w:val="000000"/>
                <w:sz w:val="18"/>
                <w:szCs w:val="18"/>
              </w:rPr>
            </w:pPr>
            <w:r w:rsidRPr="00032C4E">
              <w:rPr>
                <w:rFonts w:ascii="Arial" w:hAnsi="Arial" w:cs="Arial"/>
                <w:color w:val="000000"/>
                <w:sz w:val="18"/>
                <w:szCs w:val="18"/>
              </w:rPr>
              <w:t>2</w:t>
            </w:r>
          </w:p>
        </w:tc>
        <w:tc>
          <w:tcPr>
            <w:tcW w:w="3119" w:type="dxa"/>
            <w:shd w:val="clear" w:color="auto" w:fill="D9E2F3" w:themeFill="accent5" w:themeFillTint="33"/>
          </w:tcPr>
          <w:p w:rsidR="00032C4E" w:rsidRPr="00032C4E" w:rsidRDefault="00032C4E" w:rsidP="00986EB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32C4E">
              <w:rPr>
                <w:rFonts w:ascii="Arial" w:hAnsi="Arial" w:cs="Arial"/>
                <w:color w:val="000000"/>
                <w:sz w:val="18"/>
                <w:szCs w:val="18"/>
              </w:rPr>
              <w:t>20,0</w:t>
            </w:r>
          </w:p>
        </w:tc>
      </w:tr>
      <w:tr w:rsidR="00032C4E" w:rsidRPr="00032C4E" w:rsidTr="000C2A2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032C4E" w:rsidRPr="00032C4E" w:rsidRDefault="00032C4E" w:rsidP="00032C4E">
            <w:pPr>
              <w:autoSpaceDE w:val="0"/>
              <w:autoSpaceDN w:val="0"/>
              <w:adjustRightInd w:val="0"/>
              <w:rPr>
                <w:rFonts w:ascii="Arial" w:hAnsi="Arial" w:cs="Arial"/>
                <w:color w:val="000000"/>
                <w:sz w:val="18"/>
                <w:szCs w:val="18"/>
              </w:rPr>
            </w:pPr>
          </w:p>
        </w:tc>
        <w:tc>
          <w:tcPr>
            <w:tcW w:w="1842" w:type="dxa"/>
            <w:shd w:val="clear" w:color="auto" w:fill="F2F2F2" w:themeFill="background1" w:themeFillShade="F2"/>
          </w:tcPr>
          <w:p w:rsidR="00032C4E" w:rsidRPr="00032C4E" w:rsidRDefault="00032C4E" w:rsidP="00032C4E">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32C4E">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835" w:type="dxa"/>
            <w:shd w:val="clear" w:color="auto" w:fill="F2F2F2" w:themeFill="background1" w:themeFillShade="F2"/>
          </w:tcPr>
          <w:p w:rsidR="00032C4E" w:rsidRPr="00032C4E" w:rsidRDefault="00032C4E" w:rsidP="00986EB3">
            <w:pPr>
              <w:autoSpaceDE w:val="0"/>
              <w:autoSpaceDN w:val="0"/>
              <w:adjustRightInd w:val="0"/>
              <w:spacing w:line="320" w:lineRule="atLeast"/>
              <w:ind w:left="60" w:right="60"/>
              <w:jc w:val="center"/>
              <w:rPr>
                <w:rFonts w:ascii="Arial" w:hAnsi="Arial" w:cs="Arial"/>
                <w:color w:val="000000"/>
                <w:sz w:val="18"/>
                <w:szCs w:val="18"/>
              </w:rPr>
            </w:pPr>
            <w:r w:rsidRPr="00032C4E">
              <w:rPr>
                <w:rFonts w:ascii="Arial" w:hAnsi="Arial" w:cs="Arial"/>
                <w:color w:val="000000"/>
                <w:sz w:val="18"/>
                <w:szCs w:val="18"/>
              </w:rPr>
              <w:t>10</w:t>
            </w:r>
          </w:p>
        </w:tc>
        <w:tc>
          <w:tcPr>
            <w:tcW w:w="3119" w:type="dxa"/>
            <w:shd w:val="clear" w:color="auto" w:fill="F2F2F2" w:themeFill="background1" w:themeFillShade="F2"/>
          </w:tcPr>
          <w:p w:rsidR="00032C4E" w:rsidRPr="00032C4E" w:rsidRDefault="00032C4E" w:rsidP="00986EB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32C4E">
              <w:rPr>
                <w:rFonts w:ascii="Arial" w:hAnsi="Arial" w:cs="Arial"/>
                <w:color w:val="000000"/>
                <w:sz w:val="18"/>
                <w:szCs w:val="18"/>
              </w:rPr>
              <w:t>100,0</w:t>
            </w:r>
          </w:p>
        </w:tc>
      </w:tr>
    </w:tbl>
    <w:p w:rsidR="00032C4E" w:rsidRPr="00032C4E" w:rsidRDefault="00032C4E" w:rsidP="00032C4E">
      <w:pPr>
        <w:autoSpaceDE w:val="0"/>
        <w:autoSpaceDN w:val="0"/>
        <w:adjustRightInd w:val="0"/>
        <w:spacing w:after="0" w:line="400" w:lineRule="atLeast"/>
        <w:rPr>
          <w:rFonts w:ascii="Times New Roman" w:hAnsi="Times New Roman" w:cs="Times New Roman"/>
          <w:sz w:val="24"/>
          <w:szCs w:val="24"/>
        </w:rPr>
      </w:pPr>
    </w:p>
    <w:p w:rsidR="00647A20" w:rsidRDefault="00EA4A2F" w:rsidP="008C6B7D">
      <w:pPr>
        <w:autoSpaceDE w:val="0"/>
        <w:autoSpaceDN w:val="0"/>
        <w:adjustRightInd w:val="0"/>
        <w:spacing w:after="0" w:line="276" w:lineRule="auto"/>
        <w:jc w:val="both"/>
        <w:rPr>
          <w:rFonts w:ascii="Arial" w:hAnsi="Arial" w:cs="Arial"/>
          <w:bCs/>
          <w:color w:val="000000"/>
          <w:sz w:val="24"/>
          <w:szCs w:val="24"/>
        </w:rPr>
      </w:pPr>
      <w:r>
        <w:rPr>
          <w:rFonts w:ascii="Arial" w:hAnsi="Arial" w:cs="Arial"/>
          <w:bCs/>
          <w:color w:val="000000"/>
          <w:sz w:val="24"/>
          <w:szCs w:val="24"/>
        </w:rPr>
        <w:t>De los egresados el 80</w:t>
      </w:r>
      <w:r w:rsidR="00647A20" w:rsidRPr="004B120F">
        <w:rPr>
          <w:rFonts w:ascii="Arial" w:hAnsi="Arial" w:cs="Arial"/>
          <w:bCs/>
          <w:color w:val="000000"/>
          <w:sz w:val="24"/>
          <w:szCs w:val="24"/>
        </w:rPr>
        <w:t xml:space="preserve">% </w:t>
      </w:r>
      <w:r w:rsidR="00647A20">
        <w:rPr>
          <w:rFonts w:ascii="Arial" w:hAnsi="Arial" w:cs="Arial"/>
          <w:bCs/>
          <w:color w:val="000000"/>
          <w:sz w:val="24"/>
          <w:szCs w:val="24"/>
        </w:rPr>
        <w:t>probablemente r</w:t>
      </w:r>
      <w:r>
        <w:rPr>
          <w:rFonts w:ascii="Arial" w:hAnsi="Arial" w:cs="Arial"/>
          <w:bCs/>
          <w:color w:val="000000"/>
          <w:sz w:val="24"/>
          <w:szCs w:val="24"/>
        </w:rPr>
        <w:t>ecomienden la maestría y el 20</w:t>
      </w:r>
      <w:r w:rsidR="00647A20">
        <w:rPr>
          <w:rFonts w:ascii="Arial" w:hAnsi="Arial" w:cs="Arial"/>
          <w:bCs/>
          <w:color w:val="000000"/>
          <w:sz w:val="24"/>
          <w:szCs w:val="24"/>
        </w:rPr>
        <w:t>% poco probable.</w:t>
      </w:r>
    </w:p>
    <w:p w:rsidR="00A2657E" w:rsidRDefault="00A2657E" w:rsidP="008C6B7D">
      <w:pPr>
        <w:autoSpaceDE w:val="0"/>
        <w:autoSpaceDN w:val="0"/>
        <w:adjustRightInd w:val="0"/>
        <w:spacing w:after="0" w:line="276" w:lineRule="auto"/>
        <w:jc w:val="both"/>
        <w:rPr>
          <w:rFonts w:ascii="Arial" w:hAnsi="Arial" w:cs="Arial"/>
          <w:bCs/>
          <w:color w:val="000000"/>
          <w:sz w:val="24"/>
          <w:szCs w:val="24"/>
        </w:rPr>
      </w:pPr>
    </w:p>
    <w:p w:rsidR="0058620D" w:rsidRDefault="00031709" w:rsidP="008C6B7D">
      <w:pPr>
        <w:jc w:val="both"/>
        <w:rPr>
          <w:rFonts w:ascii="Arial" w:hAnsi="Arial" w:cs="Arial"/>
          <w:b/>
          <w:bCs/>
          <w:color w:val="000000"/>
          <w:sz w:val="26"/>
          <w:szCs w:val="26"/>
        </w:rPr>
      </w:pPr>
      <w:r>
        <w:rPr>
          <w:rFonts w:ascii="Arial" w:hAnsi="Arial" w:cs="Arial"/>
          <w:bCs/>
          <w:color w:val="000000"/>
          <w:sz w:val="26"/>
          <w:szCs w:val="26"/>
        </w:rPr>
        <w:t>El anterior es un indicador del concepto favorable que poseen los estudiantes sobre la maestría.</w:t>
      </w:r>
    </w:p>
    <w:p w:rsidR="00031709" w:rsidRPr="00031709" w:rsidRDefault="00031709" w:rsidP="00031709">
      <w:pPr>
        <w:jc w:val="both"/>
        <w:rPr>
          <w:rFonts w:ascii="Arial" w:hAnsi="Arial" w:cs="Arial"/>
          <w:b/>
          <w:bCs/>
          <w:color w:val="000000"/>
          <w:sz w:val="26"/>
          <w:szCs w:val="26"/>
        </w:rPr>
      </w:pPr>
    </w:p>
    <w:p w:rsidR="0058620D" w:rsidRDefault="0058620D" w:rsidP="0058620D">
      <w:pPr>
        <w:spacing w:line="276" w:lineRule="auto"/>
        <w:rPr>
          <w:rFonts w:ascii="Arial" w:hAnsi="Arial" w:cs="Arial"/>
          <w:b/>
          <w:bCs/>
          <w:color w:val="000000"/>
          <w:sz w:val="26"/>
          <w:szCs w:val="26"/>
        </w:rPr>
      </w:pPr>
      <w:r w:rsidRPr="00A87890">
        <w:rPr>
          <w:rFonts w:ascii="Arial" w:hAnsi="Arial" w:cs="Arial"/>
          <w:b/>
          <w:bCs/>
          <w:color w:val="000000"/>
          <w:sz w:val="26"/>
          <w:szCs w:val="26"/>
        </w:rPr>
        <w:t>Gráfico de sectores</w:t>
      </w:r>
    </w:p>
    <w:p w:rsidR="0058620D" w:rsidRPr="00A87890" w:rsidRDefault="0058620D" w:rsidP="0058620D">
      <w:pPr>
        <w:spacing w:line="276" w:lineRule="auto"/>
        <w:rPr>
          <w:rFonts w:ascii="Arial" w:hAnsi="Arial" w:cs="Arial"/>
          <w:b/>
          <w:bCs/>
          <w:color w:val="000000"/>
          <w:sz w:val="26"/>
          <w:szCs w:val="26"/>
        </w:rPr>
      </w:pPr>
    </w:p>
    <w:p w:rsidR="0058620D" w:rsidRPr="0058620D" w:rsidRDefault="0058620D" w:rsidP="0058620D">
      <w:pPr>
        <w:jc w:val="center"/>
        <w:rPr>
          <w:rFonts w:ascii="Arial" w:hAnsi="Arial" w:cs="Arial"/>
          <w:bCs/>
          <w:color w:val="000000"/>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58620D" w:rsidRDefault="0058620D" w:rsidP="0058620D">
      <w:pPr>
        <w:autoSpaceDE w:val="0"/>
        <w:autoSpaceDN w:val="0"/>
        <w:adjustRightInd w:val="0"/>
        <w:spacing w:after="0" w:line="240" w:lineRule="auto"/>
        <w:rPr>
          <w:rFonts w:ascii="Times New Roman" w:hAnsi="Times New Roman" w:cs="Times New Roman"/>
          <w:sz w:val="24"/>
          <w:szCs w:val="24"/>
        </w:rPr>
      </w:pPr>
    </w:p>
    <w:p w:rsidR="001D6A37" w:rsidRPr="00647A20" w:rsidRDefault="00DB6212" w:rsidP="00DB621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642" w:type="dxa"/>
        <w:tblLayout w:type="fixed"/>
        <w:tblLook w:val="0000" w:firstRow="0" w:lastRow="0" w:firstColumn="0" w:lastColumn="0" w:noHBand="0" w:noVBand="0"/>
      </w:tblPr>
      <w:tblGrid>
        <w:gridCol w:w="981"/>
        <w:gridCol w:w="999"/>
        <w:gridCol w:w="3402"/>
        <w:gridCol w:w="3260"/>
      </w:tblGrid>
      <w:tr w:rsidR="00A87890" w:rsidRPr="00A87890" w:rsidTr="000C2A23">
        <w:trPr>
          <w:cnfStyle w:val="000000100000" w:firstRow="0" w:lastRow="0" w:firstColumn="0" w:lastColumn="0" w:oddVBand="0" w:evenVBand="0" w:oddHBand="1" w:evenHBand="0" w:firstRowFirstColumn="0" w:firstRowLastColumn="0" w:lastRowFirstColumn="0" w:lastRowLastColumn="0"/>
          <w:trHeight w:val="1024"/>
        </w:trPr>
        <w:tc>
          <w:tcPr>
            <w:cnfStyle w:val="000010000000" w:firstRow="0" w:lastRow="0" w:firstColumn="0" w:lastColumn="0" w:oddVBand="1" w:evenVBand="0" w:oddHBand="0" w:evenHBand="0" w:firstRowFirstColumn="0" w:firstRowLastColumn="0" w:lastRowFirstColumn="0" w:lastRowLastColumn="0"/>
            <w:tcW w:w="8642" w:type="dxa"/>
            <w:gridSpan w:val="4"/>
            <w:shd w:val="clear" w:color="auto" w:fill="D9E2F3" w:themeFill="accent5" w:themeFillTint="33"/>
          </w:tcPr>
          <w:p w:rsidR="00A87890" w:rsidRPr="000C2A23" w:rsidRDefault="00FB62C2" w:rsidP="000C2A23">
            <w:pPr>
              <w:autoSpaceDE w:val="0"/>
              <w:autoSpaceDN w:val="0"/>
              <w:adjustRightInd w:val="0"/>
              <w:spacing w:line="276" w:lineRule="auto"/>
              <w:ind w:right="60"/>
              <w:rPr>
                <w:rFonts w:ascii="Arial" w:hAnsi="Arial" w:cs="Arial"/>
                <w:b/>
                <w:bCs/>
                <w:color w:val="000000"/>
                <w:sz w:val="24"/>
                <w:szCs w:val="24"/>
              </w:rPr>
            </w:pPr>
            <w:r w:rsidRPr="000C2A23">
              <w:rPr>
                <w:rFonts w:ascii="Arial" w:hAnsi="Arial" w:cs="Arial"/>
                <w:b/>
                <w:bCs/>
                <w:color w:val="000000"/>
                <w:sz w:val="24"/>
                <w:szCs w:val="24"/>
              </w:rPr>
              <w:lastRenderedPageBreak/>
              <w:t>Si la Maestría diera la oportunidad de actualizarse en una temática específica o un curso especial ¿Estaría interesado en asistir nuevamente?</w:t>
            </w:r>
          </w:p>
          <w:p w:rsidR="00FB62C2" w:rsidRPr="00A87890" w:rsidRDefault="00FB62C2" w:rsidP="00463660">
            <w:pPr>
              <w:autoSpaceDE w:val="0"/>
              <w:autoSpaceDN w:val="0"/>
              <w:adjustRightInd w:val="0"/>
              <w:spacing w:line="276" w:lineRule="auto"/>
              <w:ind w:left="60" w:right="60"/>
              <w:rPr>
                <w:rFonts w:ascii="Arial" w:hAnsi="Arial" w:cs="Arial"/>
                <w:color w:val="000000"/>
                <w:sz w:val="24"/>
                <w:szCs w:val="24"/>
              </w:rPr>
            </w:pPr>
          </w:p>
        </w:tc>
      </w:tr>
      <w:tr w:rsidR="0058620D" w:rsidRPr="00A87890" w:rsidTr="000C2A23">
        <w:trPr>
          <w:trHeight w:val="260"/>
        </w:trPr>
        <w:tc>
          <w:tcPr>
            <w:cnfStyle w:val="000010000000" w:firstRow="0" w:lastRow="0" w:firstColumn="0" w:lastColumn="0" w:oddVBand="1" w:evenVBand="0" w:oddHBand="0" w:evenHBand="0" w:firstRowFirstColumn="0" w:firstRowLastColumn="0" w:lastRowFirstColumn="0" w:lastRowLastColumn="0"/>
            <w:tcW w:w="1980" w:type="dxa"/>
            <w:gridSpan w:val="2"/>
            <w:shd w:val="clear" w:color="auto" w:fill="F2F2F2" w:themeFill="background1" w:themeFillShade="F2"/>
          </w:tcPr>
          <w:p w:rsidR="0058620D" w:rsidRPr="00A87890" w:rsidRDefault="0058620D" w:rsidP="00463660">
            <w:pPr>
              <w:autoSpaceDE w:val="0"/>
              <w:autoSpaceDN w:val="0"/>
              <w:adjustRightInd w:val="0"/>
              <w:spacing w:line="276" w:lineRule="auto"/>
              <w:ind w:left="60" w:right="60"/>
              <w:rPr>
                <w:rFonts w:ascii="Arial" w:hAnsi="Arial" w:cs="Arial"/>
                <w:color w:val="000000"/>
                <w:sz w:val="18"/>
                <w:szCs w:val="18"/>
              </w:rPr>
            </w:pPr>
          </w:p>
        </w:tc>
        <w:tc>
          <w:tcPr>
            <w:tcW w:w="3402" w:type="dxa"/>
            <w:shd w:val="clear" w:color="auto" w:fill="F2F2F2" w:themeFill="background1" w:themeFillShade="F2"/>
          </w:tcPr>
          <w:p w:rsidR="0058620D" w:rsidRPr="00A87890" w:rsidRDefault="0058620D" w:rsidP="0058620D">
            <w:pPr>
              <w:autoSpaceDE w:val="0"/>
              <w:autoSpaceDN w:val="0"/>
              <w:adjustRightInd w:val="0"/>
              <w:spacing w:line="276" w:lineRule="auto"/>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3260" w:type="dxa"/>
            <w:shd w:val="clear" w:color="auto" w:fill="F2F2F2" w:themeFill="background1" w:themeFillShade="F2"/>
          </w:tcPr>
          <w:p w:rsidR="0058620D" w:rsidRPr="00A87890" w:rsidRDefault="0058620D" w:rsidP="0058620D">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Porcentaje</w:t>
            </w:r>
          </w:p>
        </w:tc>
      </w:tr>
      <w:tr w:rsidR="0058620D" w:rsidRPr="00A87890" w:rsidTr="000C2A23">
        <w:trPr>
          <w:cnfStyle w:val="000000100000" w:firstRow="0" w:lastRow="0" w:firstColumn="0" w:lastColumn="0" w:oddVBand="0" w:evenVBand="0" w:oddHBand="1" w:evenHBand="0" w:firstRowFirstColumn="0" w:firstRowLastColumn="0" w:lastRowFirstColumn="0" w:lastRowLastColumn="0"/>
          <w:trHeight w:val="243"/>
        </w:trPr>
        <w:tc>
          <w:tcPr>
            <w:cnfStyle w:val="000010000000" w:firstRow="0" w:lastRow="0" w:firstColumn="0" w:lastColumn="0" w:oddVBand="1" w:evenVBand="0" w:oddHBand="0" w:evenHBand="0" w:firstRowFirstColumn="0" w:firstRowLastColumn="0" w:lastRowFirstColumn="0" w:lastRowLastColumn="0"/>
            <w:tcW w:w="981" w:type="dxa"/>
            <w:vMerge w:val="restart"/>
            <w:shd w:val="clear" w:color="auto" w:fill="F2F2F2" w:themeFill="background1" w:themeFillShade="F2"/>
          </w:tcPr>
          <w:p w:rsidR="0058620D" w:rsidRPr="00A87890" w:rsidRDefault="0058620D" w:rsidP="00463660">
            <w:pPr>
              <w:autoSpaceDE w:val="0"/>
              <w:autoSpaceDN w:val="0"/>
              <w:adjustRightInd w:val="0"/>
              <w:spacing w:line="276" w:lineRule="auto"/>
              <w:ind w:left="60" w:right="60"/>
              <w:rPr>
                <w:rFonts w:ascii="Arial" w:hAnsi="Arial" w:cs="Arial"/>
                <w:color w:val="000000"/>
                <w:sz w:val="18"/>
                <w:szCs w:val="18"/>
              </w:rPr>
            </w:pPr>
            <w:r w:rsidRPr="00A87890">
              <w:rPr>
                <w:rFonts w:ascii="Arial" w:hAnsi="Arial" w:cs="Arial"/>
                <w:color w:val="000000"/>
                <w:sz w:val="18"/>
                <w:szCs w:val="18"/>
              </w:rPr>
              <w:t>Válidos</w:t>
            </w:r>
          </w:p>
        </w:tc>
        <w:tc>
          <w:tcPr>
            <w:tcW w:w="999" w:type="dxa"/>
            <w:shd w:val="clear" w:color="auto" w:fill="F2F2F2" w:themeFill="background1" w:themeFillShade="F2"/>
          </w:tcPr>
          <w:p w:rsidR="0058620D" w:rsidRPr="00A87890" w:rsidRDefault="0058620D" w:rsidP="00463660">
            <w:pPr>
              <w:autoSpaceDE w:val="0"/>
              <w:autoSpaceDN w:val="0"/>
              <w:adjustRightInd w:val="0"/>
              <w:spacing w:line="276" w:lineRule="auto"/>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Si</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F2F2F2" w:themeFill="background1" w:themeFillShade="F2"/>
          </w:tcPr>
          <w:p w:rsidR="0058620D" w:rsidRPr="00A87890" w:rsidRDefault="0058620D" w:rsidP="0058620D">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9</w:t>
            </w:r>
          </w:p>
        </w:tc>
        <w:tc>
          <w:tcPr>
            <w:tcW w:w="3260" w:type="dxa"/>
            <w:shd w:val="clear" w:color="auto" w:fill="8EAADB" w:themeFill="accent5" w:themeFillTint="99"/>
          </w:tcPr>
          <w:p w:rsidR="0058620D" w:rsidRPr="00A87890" w:rsidRDefault="0058620D" w:rsidP="0058620D">
            <w:pPr>
              <w:autoSpaceDE w:val="0"/>
              <w:autoSpaceDN w:val="0"/>
              <w:adjustRightInd w:val="0"/>
              <w:spacing w:line="276" w:lineRule="auto"/>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90,0</w:t>
            </w:r>
          </w:p>
        </w:tc>
      </w:tr>
      <w:tr w:rsidR="0058620D" w:rsidRPr="00A87890" w:rsidTr="000C2A23">
        <w:trPr>
          <w:trHeight w:val="276"/>
        </w:trPr>
        <w:tc>
          <w:tcPr>
            <w:cnfStyle w:val="000010000000" w:firstRow="0" w:lastRow="0" w:firstColumn="0" w:lastColumn="0" w:oddVBand="1" w:evenVBand="0" w:oddHBand="0" w:evenHBand="0" w:firstRowFirstColumn="0" w:firstRowLastColumn="0" w:lastRowFirstColumn="0" w:lastRowLastColumn="0"/>
            <w:tcW w:w="981" w:type="dxa"/>
            <w:vMerge/>
            <w:shd w:val="clear" w:color="auto" w:fill="F2F2F2" w:themeFill="background1" w:themeFillShade="F2"/>
          </w:tcPr>
          <w:p w:rsidR="0058620D" w:rsidRPr="00A87890" w:rsidRDefault="0058620D" w:rsidP="00463660">
            <w:pPr>
              <w:autoSpaceDE w:val="0"/>
              <w:autoSpaceDN w:val="0"/>
              <w:adjustRightInd w:val="0"/>
              <w:spacing w:line="276" w:lineRule="auto"/>
              <w:rPr>
                <w:rFonts w:ascii="Arial" w:hAnsi="Arial" w:cs="Arial"/>
                <w:color w:val="000000"/>
                <w:sz w:val="18"/>
                <w:szCs w:val="18"/>
              </w:rPr>
            </w:pPr>
          </w:p>
        </w:tc>
        <w:tc>
          <w:tcPr>
            <w:tcW w:w="999" w:type="dxa"/>
            <w:shd w:val="clear" w:color="auto" w:fill="F2F2F2" w:themeFill="background1" w:themeFillShade="F2"/>
          </w:tcPr>
          <w:p w:rsidR="0058620D" w:rsidRPr="00A87890" w:rsidRDefault="0058620D" w:rsidP="00463660">
            <w:pPr>
              <w:autoSpaceDE w:val="0"/>
              <w:autoSpaceDN w:val="0"/>
              <w:adjustRightInd w:val="0"/>
              <w:spacing w:line="276" w:lineRule="auto"/>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No</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F2F2F2" w:themeFill="background1" w:themeFillShade="F2"/>
          </w:tcPr>
          <w:p w:rsidR="0058620D" w:rsidRPr="00A87890" w:rsidRDefault="0058620D" w:rsidP="0058620D">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1</w:t>
            </w:r>
          </w:p>
        </w:tc>
        <w:tc>
          <w:tcPr>
            <w:tcW w:w="3260" w:type="dxa"/>
            <w:shd w:val="clear" w:color="auto" w:fill="D9E2F3" w:themeFill="accent5" w:themeFillTint="33"/>
          </w:tcPr>
          <w:p w:rsidR="0058620D" w:rsidRPr="00A87890" w:rsidRDefault="0058620D" w:rsidP="0058620D">
            <w:pPr>
              <w:autoSpaceDE w:val="0"/>
              <w:autoSpaceDN w:val="0"/>
              <w:adjustRightInd w:val="0"/>
              <w:spacing w:line="276" w:lineRule="auto"/>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10,0</w:t>
            </w:r>
          </w:p>
        </w:tc>
      </w:tr>
      <w:tr w:rsidR="0058620D" w:rsidRPr="00A87890" w:rsidTr="000C2A23">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981" w:type="dxa"/>
            <w:vMerge/>
            <w:shd w:val="clear" w:color="auto" w:fill="F2F2F2" w:themeFill="background1" w:themeFillShade="F2"/>
          </w:tcPr>
          <w:p w:rsidR="0058620D" w:rsidRPr="00A87890" w:rsidRDefault="0058620D" w:rsidP="00463660">
            <w:pPr>
              <w:autoSpaceDE w:val="0"/>
              <w:autoSpaceDN w:val="0"/>
              <w:adjustRightInd w:val="0"/>
              <w:spacing w:line="276" w:lineRule="auto"/>
              <w:rPr>
                <w:rFonts w:ascii="Arial" w:hAnsi="Arial" w:cs="Arial"/>
                <w:color w:val="000000"/>
                <w:sz w:val="18"/>
                <w:szCs w:val="18"/>
              </w:rPr>
            </w:pPr>
          </w:p>
        </w:tc>
        <w:tc>
          <w:tcPr>
            <w:tcW w:w="999" w:type="dxa"/>
            <w:shd w:val="clear" w:color="auto" w:fill="F2F2F2" w:themeFill="background1" w:themeFillShade="F2"/>
          </w:tcPr>
          <w:p w:rsidR="0058620D" w:rsidRPr="00A87890" w:rsidRDefault="0058620D" w:rsidP="00463660">
            <w:pPr>
              <w:autoSpaceDE w:val="0"/>
              <w:autoSpaceDN w:val="0"/>
              <w:adjustRightInd w:val="0"/>
              <w:spacing w:line="276" w:lineRule="auto"/>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F2F2F2" w:themeFill="background1" w:themeFillShade="F2"/>
          </w:tcPr>
          <w:p w:rsidR="0058620D" w:rsidRPr="00A87890" w:rsidRDefault="0058620D" w:rsidP="0058620D">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10</w:t>
            </w:r>
          </w:p>
        </w:tc>
        <w:tc>
          <w:tcPr>
            <w:tcW w:w="3260" w:type="dxa"/>
            <w:shd w:val="clear" w:color="auto" w:fill="F2F2F2" w:themeFill="background1" w:themeFillShade="F2"/>
          </w:tcPr>
          <w:p w:rsidR="0058620D" w:rsidRPr="00A87890" w:rsidRDefault="0058620D" w:rsidP="0058620D">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87890">
              <w:rPr>
                <w:rFonts w:ascii="Arial" w:hAnsi="Arial" w:cs="Arial"/>
                <w:color w:val="000000"/>
                <w:sz w:val="18"/>
                <w:szCs w:val="18"/>
              </w:rPr>
              <w:t>100,0</w:t>
            </w:r>
          </w:p>
        </w:tc>
      </w:tr>
    </w:tbl>
    <w:p w:rsidR="001719B8" w:rsidRPr="004B120F" w:rsidRDefault="001719B8" w:rsidP="00463660">
      <w:pPr>
        <w:autoSpaceDE w:val="0"/>
        <w:autoSpaceDN w:val="0"/>
        <w:adjustRightInd w:val="0"/>
        <w:spacing w:after="0" w:line="276" w:lineRule="auto"/>
        <w:rPr>
          <w:rFonts w:ascii="Arial" w:hAnsi="Arial" w:cs="Arial"/>
          <w:b/>
          <w:bCs/>
          <w:color w:val="000000"/>
          <w:sz w:val="24"/>
          <w:szCs w:val="24"/>
        </w:rPr>
      </w:pPr>
    </w:p>
    <w:p w:rsidR="005764F0" w:rsidRDefault="00233A28" w:rsidP="005764F0">
      <w:pPr>
        <w:spacing w:line="276" w:lineRule="auto"/>
        <w:rPr>
          <w:rFonts w:ascii="Arial" w:hAnsi="Arial" w:cs="Arial"/>
          <w:bCs/>
          <w:color w:val="000000"/>
          <w:sz w:val="24"/>
          <w:szCs w:val="24"/>
        </w:rPr>
      </w:pPr>
      <w:r w:rsidRPr="004B120F">
        <w:rPr>
          <w:rFonts w:ascii="Arial" w:hAnsi="Arial" w:cs="Arial"/>
          <w:bCs/>
          <w:color w:val="000000"/>
          <w:sz w:val="24"/>
          <w:szCs w:val="24"/>
        </w:rPr>
        <w:t xml:space="preserve">El 90% porciento estarían dispuestos a actualizarse con programas de la maestría </w:t>
      </w:r>
      <w:r w:rsidR="002A2251">
        <w:rPr>
          <w:rFonts w:ascii="Arial" w:hAnsi="Arial" w:cs="Arial"/>
          <w:bCs/>
          <w:color w:val="000000"/>
          <w:sz w:val="24"/>
          <w:szCs w:val="24"/>
        </w:rPr>
        <w:t xml:space="preserve">que consideran </w:t>
      </w:r>
      <w:r w:rsidRPr="004B120F">
        <w:rPr>
          <w:rFonts w:ascii="Arial" w:hAnsi="Arial" w:cs="Arial"/>
          <w:bCs/>
          <w:color w:val="000000"/>
          <w:sz w:val="24"/>
          <w:szCs w:val="24"/>
        </w:rPr>
        <w:t>trascendentes para su desempeño profesional.</w:t>
      </w:r>
    </w:p>
    <w:p w:rsidR="00A2657E" w:rsidRDefault="00A2657E" w:rsidP="005764F0">
      <w:pPr>
        <w:spacing w:line="276" w:lineRule="auto"/>
        <w:rPr>
          <w:rFonts w:ascii="Arial" w:hAnsi="Arial" w:cs="Arial"/>
          <w:bCs/>
          <w:color w:val="000000"/>
          <w:sz w:val="24"/>
          <w:szCs w:val="24"/>
        </w:rPr>
      </w:pPr>
    </w:p>
    <w:p w:rsidR="005764F0" w:rsidRPr="005764F0" w:rsidRDefault="005764F0" w:rsidP="005764F0">
      <w:pPr>
        <w:spacing w:line="276" w:lineRule="auto"/>
        <w:jc w:val="both"/>
        <w:rPr>
          <w:rFonts w:ascii="Arial" w:hAnsi="Arial" w:cs="Arial"/>
          <w:bCs/>
          <w:color w:val="000000"/>
          <w:sz w:val="24"/>
          <w:szCs w:val="24"/>
        </w:rPr>
      </w:pPr>
      <w:r>
        <w:rPr>
          <w:rFonts w:ascii="Arial" w:hAnsi="Arial" w:cs="Arial"/>
          <w:bCs/>
          <w:color w:val="000000"/>
          <w:sz w:val="26"/>
          <w:szCs w:val="26"/>
        </w:rPr>
        <w:t>Se muestra con los anteriores resultados un aspecto de importancia para el diseño de programas de extensión dir</w:t>
      </w:r>
      <w:r w:rsidR="0077367F">
        <w:rPr>
          <w:rFonts w:ascii="Arial" w:hAnsi="Arial" w:cs="Arial"/>
          <w:bCs/>
          <w:color w:val="000000"/>
          <w:sz w:val="26"/>
          <w:szCs w:val="26"/>
        </w:rPr>
        <w:t>igido a los egresados que pueda</w:t>
      </w:r>
      <w:r>
        <w:rPr>
          <w:rFonts w:ascii="Arial" w:hAnsi="Arial" w:cs="Arial"/>
          <w:bCs/>
          <w:color w:val="000000"/>
          <w:sz w:val="26"/>
          <w:szCs w:val="26"/>
        </w:rPr>
        <w:t xml:space="preserve"> favorecerlos</w:t>
      </w:r>
      <w:r w:rsidR="0077367F">
        <w:rPr>
          <w:rFonts w:ascii="Arial" w:hAnsi="Arial" w:cs="Arial"/>
          <w:bCs/>
          <w:color w:val="000000"/>
          <w:sz w:val="26"/>
          <w:szCs w:val="26"/>
        </w:rPr>
        <w:t>,</w:t>
      </w:r>
      <w:r>
        <w:rPr>
          <w:rFonts w:ascii="Arial" w:hAnsi="Arial" w:cs="Arial"/>
          <w:bCs/>
          <w:color w:val="000000"/>
          <w:sz w:val="26"/>
          <w:szCs w:val="26"/>
        </w:rPr>
        <w:t xml:space="preserve"> además de ofrecer actualizaciones generadas del mundo cambiante en que vivimos, </w:t>
      </w:r>
      <w:r w:rsidR="002A2251">
        <w:rPr>
          <w:rFonts w:ascii="Arial" w:hAnsi="Arial" w:cs="Arial"/>
          <w:bCs/>
          <w:color w:val="000000"/>
          <w:sz w:val="26"/>
          <w:szCs w:val="26"/>
        </w:rPr>
        <w:t xml:space="preserve">e </w:t>
      </w:r>
      <w:r>
        <w:rPr>
          <w:rFonts w:ascii="Arial" w:hAnsi="Arial" w:cs="Arial"/>
          <w:bCs/>
          <w:color w:val="000000"/>
          <w:sz w:val="26"/>
          <w:szCs w:val="26"/>
        </w:rPr>
        <w:t xml:space="preserve">intercambio de experiencias en los campos de desempeño profesional. </w:t>
      </w:r>
    </w:p>
    <w:p w:rsidR="005764F0" w:rsidRDefault="005764F0" w:rsidP="0058620D">
      <w:pPr>
        <w:spacing w:line="276" w:lineRule="auto"/>
        <w:rPr>
          <w:rFonts w:ascii="Arial" w:hAnsi="Arial" w:cs="Arial"/>
          <w:bCs/>
          <w:color w:val="000000"/>
          <w:sz w:val="26"/>
          <w:szCs w:val="26"/>
        </w:rPr>
      </w:pPr>
    </w:p>
    <w:p w:rsidR="00105424" w:rsidRPr="0058620D" w:rsidRDefault="00105424" w:rsidP="0058620D">
      <w:pPr>
        <w:spacing w:line="276" w:lineRule="auto"/>
        <w:rPr>
          <w:rFonts w:ascii="Arial" w:hAnsi="Arial" w:cs="Arial"/>
          <w:bCs/>
          <w:color w:val="000000"/>
          <w:sz w:val="26"/>
          <w:szCs w:val="26"/>
        </w:rPr>
      </w:pPr>
      <w:r w:rsidRPr="00A87890">
        <w:rPr>
          <w:rFonts w:ascii="Arial" w:hAnsi="Arial" w:cs="Arial"/>
          <w:b/>
          <w:bCs/>
          <w:color w:val="000000"/>
          <w:sz w:val="26"/>
          <w:szCs w:val="26"/>
        </w:rPr>
        <w:t>Gráfico de sectores</w:t>
      </w:r>
    </w:p>
    <w:p w:rsidR="00A87890" w:rsidRDefault="00A87890" w:rsidP="00463660">
      <w:pPr>
        <w:autoSpaceDE w:val="0"/>
        <w:autoSpaceDN w:val="0"/>
        <w:adjustRightInd w:val="0"/>
        <w:spacing w:after="0" w:line="276" w:lineRule="auto"/>
        <w:rPr>
          <w:rFonts w:ascii="Times New Roman" w:hAnsi="Times New Roman" w:cs="Times New Roman"/>
          <w:sz w:val="24"/>
          <w:szCs w:val="24"/>
        </w:rPr>
      </w:pPr>
    </w:p>
    <w:p w:rsidR="00FB62C2" w:rsidRDefault="00FB62C2" w:rsidP="00463660">
      <w:pPr>
        <w:autoSpaceDE w:val="0"/>
        <w:autoSpaceDN w:val="0"/>
        <w:adjustRightInd w:val="0"/>
        <w:spacing w:after="0" w:line="276" w:lineRule="auto"/>
        <w:rPr>
          <w:rFonts w:ascii="Times New Roman" w:hAnsi="Times New Roman" w:cs="Times New Roman"/>
          <w:sz w:val="24"/>
          <w:szCs w:val="24"/>
        </w:rPr>
      </w:pPr>
    </w:p>
    <w:p w:rsidR="0058620D" w:rsidRDefault="0058620D" w:rsidP="0058620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0B45E1" w:rsidRDefault="000B45E1" w:rsidP="00463660">
      <w:pPr>
        <w:spacing w:line="276" w:lineRule="auto"/>
        <w:rPr>
          <w:rFonts w:ascii="Arial" w:hAnsi="Arial" w:cs="Arial"/>
          <w:b/>
          <w:sz w:val="24"/>
          <w:szCs w:val="24"/>
        </w:rPr>
      </w:pPr>
    </w:p>
    <w:p w:rsidR="000B45E1" w:rsidRPr="00615C96" w:rsidRDefault="00DB6212" w:rsidP="00DB6212">
      <w:pPr>
        <w:rPr>
          <w:rFonts w:ascii="Arial" w:hAnsi="Arial" w:cs="Arial"/>
          <w:b/>
          <w:sz w:val="24"/>
          <w:szCs w:val="24"/>
        </w:rPr>
      </w:pPr>
      <w:r>
        <w:rPr>
          <w:rFonts w:ascii="Arial" w:hAnsi="Arial" w:cs="Arial"/>
          <w:b/>
          <w:sz w:val="24"/>
          <w:szCs w:val="24"/>
        </w:rPr>
        <w:br w:type="page"/>
      </w:r>
    </w:p>
    <w:tbl>
      <w:tblPr>
        <w:tblStyle w:val="Tabladecuadrcula5oscura-nfasis51"/>
        <w:tblW w:w="8768" w:type="dxa"/>
        <w:shd w:val="clear" w:color="auto" w:fill="F2F2F2" w:themeFill="background1" w:themeFillShade="F2"/>
        <w:tblLook w:val="04A0" w:firstRow="1" w:lastRow="0" w:firstColumn="1" w:lastColumn="0" w:noHBand="0" w:noVBand="1"/>
      </w:tblPr>
      <w:tblGrid>
        <w:gridCol w:w="4526"/>
        <w:gridCol w:w="1706"/>
        <w:gridCol w:w="2536"/>
      </w:tblGrid>
      <w:tr w:rsidR="00DE261A" w:rsidRPr="00615C96" w:rsidTr="00DB621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68" w:type="dxa"/>
            <w:gridSpan w:val="3"/>
            <w:shd w:val="clear" w:color="auto" w:fill="DEEAF6" w:themeFill="accent1" w:themeFillTint="33"/>
            <w:noWrap/>
          </w:tcPr>
          <w:p w:rsidR="00DE261A" w:rsidRPr="00615C96" w:rsidRDefault="00DE261A" w:rsidP="00DE261A">
            <w:pPr>
              <w:rPr>
                <w:rFonts w:ascii="Arial" w:eastAsia="Times New Roman" w:hAnsi="Arial" w:cs="Arial"/>
                <w:color w:val="000000"/>
                <w:sz w:val="24"/>
                <w:szCs w:val="24"/>
                <w:lang w:eastAsia="es-CO"/>
              </w:rPr>
            </w:pPr>
            <w:r w:rsidRPr="00615C96">
              <w:rPr>
                <w:rFonts w:ascii="Arial" w:eastAsia="Times New Roman" w:hAnsi="Arial" w:cs="Arial"/>
                <w:color w:val="000000"/>
                <w:sz w:val="24"/>
                <w:szCs w:val="24"/>
                <w:lang w:eastAsia="es-CO"/>
              </w:rPr>
              <w:lastRenderedPageBreak/>
              <w:t>¿Qué temática específica o curso especial desearía profundizar?</w:t>
            </w:r>
          </w:p>
          <w:p w:rsidR="006D5F1C" w:rsidRPr="00615C96" w:rsidRDefault="006D5F1C" w:rsidP="00DE261A">
            <w:pPr>
              <w:rPr>
                <w:rFonts w:ascii="Arial" w:eastAsia="Times New Roman" w:hAnsi="Arial" w:cs="Arial"/>
                <w:b w:val="0"/>
                <w:bCs w:val="0"/>
                <w:color w:val="000000"/>
                <w:sz w:val="24"/>
                <w:szCs w:val="24"/>
                <w:lang w:eastAsia="es-CO"/>
              </w:rPr>
            </w:pPr>
          </w:p>
        </w:tc>
      </w:tr>
      <w:tr w:rsidR="00DE261A" w:rsidRPr="00DE261A" w:rsidTr="00DB621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p>
        </w:tc>
        <w:tc>
          <w:tcPr>
            <w:tcW w:w="170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DE261A">
              <w:rPr>
                <w:rFonts w:ascii="Calibri" w:eastAsia="Times New Roman" w:hAnsi="Calibri" w:cs="Times New Roman"/>
                <w:b/>
                <w:bCs/>
                <w:color w:val="000000"/>
                <w:lang w:eastAsia="es-CO"/>
              </w:rPr>
              <w:t>Frecuencia</w:t>
            </w:r>
          </w:p>
        </w:tc>
        <w:tc>
          <w:tcPr>
            <w:tcW w:w="253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DE261A">
              <w:rPr>
                <w:rFonts w:ascii="Calibri" w:eastAsia="Times New Roman" w:hAnsi="Calibri" w:cs="Times New Roman"/>
                <w:b/>
                <w:bCs/>
                <w:color w:val="000000"/>
                <w:lang w:eastAsia="es-CO"/>
              </w:rPr>
              <w:t>Porcentaje</w:t>
            </w:r>
          </w:p>
        </w:tc>
      </w:tr>
      <w:tr w:rsidR="00DE261A" w:rsidRPr="00DE261A" w:rsidTr="00DB6212">
        <w:trPr>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Actualización de normatividad</w:t>
            </w:r>
          </w:p>
        </w:tc>
        <w:tc>
          <w:tcPr>
            <w:tcW w:w="170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2</w:t>
            </w:r>
          </w:p>
        </w:tc>
        <w:tc>
          <w:tcPr>
            <w:tcW w:w="253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13,33%</w:t>
            </w:r>
          </w:p>
        </w:tc>
      </w:tr>
      <w:tr w:rsidR="00DE261A" w:rsidRPr="00DE261A" w:rsidTr="00DB621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Ambiental</w:t>
            </w:r>
          </w:p>
        </w:tc>
        <w:tc>
          <w:tcPr>
            <w:tcW w:w="170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2</w:t>
            </w:r>
          </w:p>
        </w:tc>
        <w:tc>
          <w:tcPr>
            <w:tcW w:w="253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13,33%</w:t>
            </w:r>
          </w:p>
        </w:tc>
      </w:tr>
      <w:tr w:rsidR="00DE261A" w:rsidRPr="00DE261A" w:rsidTr="00DB6212">
        <w:trPr>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proofErr w:type="spellStart"/>
            <w:r w:rsidRPr="00DE261A">
              <w:rPr>
                <w:rFonts w:ascii="Calibri" w:eastAsia="Times New Roman" w:hAnsi="Calibri" w:cs="Times New Roman"/>
                <w:color w:val="000000"/>
                <w:lang w:eastAsia="es-CO"/>
              </w:rPr>
              <w:t>Actualizaciön</w:t>
            </w:r>
            <w:proofErr w:type="spellEnd"/>
            <w:r w:rsidRPr="00DE261A">
              <w:rPr>
                <w:rFonts w:ascii="Calibri" w:eastAsia="Times New Roman" w:hAnsi="Calibri" w:cs="Times New Roman"/>
                <w:color w:val="000000"/>
                <w:lang w:eastAsia="es-CO"/>
              </w:rPr>
              <w:t xml:space="preserve"> en ISO 9001:2015</w:t>
            </w:r>
          </w:p>
        </w:tc>
        <w:tc>
          <w:tcPr>
            <w:tcW w:w="170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2</w:t>
            </w:r>
          </w:p>
        </w:tc>
        <w:tc>
          <w:tcPr>
            <w:tcW w:w="253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13,33%</w:t>
            </w:r>
          </w:p>
        </w:tc>
      </w:tr>
      <w:tr w:rsidR="00DE261A" w:rsidRPr="00DE261A" w:rsidTr="00DB621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Gestión del riesgo</w:t>
            </w:r>
          </w:p>
        </w:tc>
        <w:tc>
          <w:tcPr>
            <w:tcW w:w="170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2</w:t>
            </w:r>
          </w:p>
        </w:tc>
        <w:tc>
          <w:tcPr>
            <w:tcW w:w="253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13,33%</w:t>
            </w:r>
          </w:p>
        </w:tc>
      </w:tr>
      <w:tr w:rsidR="00DE261A" w:rsidRPr="00DE261A" w:rsidTr="00DB6212">
        <w:trPr>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Gerencia estratégica</w:t>
            </w:r>
          </w:p>
        </w:tc>
        <w:tc>
          <w:tcPr>
            <w:tcW w:w="170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w:t>
            </w:r>
          </w:p>
        </w:tc>
        <w:tc>
          <w:tcPr>
            <w:tcW w:w="253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6,67%</w:t>
            </w:r>
          </w:p>
        </w:tc>
      </w:tr>
      <w:tr w:rsidR="00DE261A" w:rsidRPr="00DE261A" w:rsidTr="00DB621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Seguridad salud en el trabajo</w:t>
            </w:r>
          </w:p>
        </w:tc>
        <w:tc>
          <w:tcPr>
            <w:tcW w:w="170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w:t>
            </w:r>
          </w:p>
        </w:tc>
        <w:tc>
          <w:tcPr>
            <w:tcW w:w="253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6,67%</w:t>
            </w:r>
          </w:p>
        </w:tc>
      </w:tr>
      <w:tr w:rsidR="00DE261A" w:rsidRPr="00DE261A" w:rsidTr="00DB6212">
        <w:trPr>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Responsabilidad Social</w:t>
            </w:r>
          </w:p>
        </w:tc>
        <w:tc>
          <w:tcPr>
            <w:tcW w:w="170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w:t>
            </w:r>
          </w:p>
        </w:tc>
        <w:tc>
          <w:tcPr>
            <w:tcW w:w="253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6,67%</w:t>
            </w:r>
          </w:p>
        </w:tc>
      </w:tr>
      <w:tr w:rsidR="00DE261A" w:rsidRPr="00DE261A" w:rsidTr="00DB621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Curso de auditor</w:t>
            </w:r>
          </w:p>
        </w:tc>
        <w:tc>
          <w:tcPr>
            <w:tcW w:w="170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w:t>
            </w:r>
          </w:p>
        </w:tc>
        <w:tc>
          <w:tcPr>
            <w:tcW w:w="253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6,67%</w:t>
            </w:r>
          </w:p>
        </w:tc>
      </w:tr>
      <w:tr w:rsidR="00DE261A" w:rsidRPr="00DE261A" w:rsidTr="00DB6212">
        <w:trPr>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0D1907" w:rsidRDefault="00DE261A" w:rsidP="00DE261A">
            <w:pPr>
              <w:rPr>
                <w:rFonts w:ascii="Calibri" w:eastAsia="Times New Roman" w:hAnsi="Calibri" w:cs="Times New Roman"/>
                <w:color w:val="000000"/>
                <w:lang w:val="en-US" w:eastAsia="es-CO"/>
              </w:rPr>
            </w:pPr>
            <w:r w:rsidRPr="000D1907">
              <w:rPr>
                <w:rFonts w:ascii="Calibri" w:eastAsia="Times New Roman" w:hAnsi="Calibri" w:cs="Times New Roman"/>
                <w:color w:val="000000"/>
                <w:lang w:val="en-US" w:eastAsia="es-CO"/>
              </w:rPr>
              <w:t>Six Sigma y Lean Manufacturing</w:t>
            </w:r>
          </w:p>
        </w:tc>
        <w:tc>
          <w:tcPr>
            <w:tcW w:w="170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w:t>
            </w:r>
          </w:p>
        </w:tc>
        <w:tc>
          <w:tcPr>
            <w:tcW w:w="253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6,67%</w:t>
            </w:r>
          </w:p>
        </w:tc>
      </w:tr>
      <w:tr w:rsidR="00DE261A" w:rsidRPr="00DE261A" w:rsidTr="00DB621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Metodologías Avanzadas en Calidad</w:t>
            </w:r>
          </w:p>
        </w:tc>
        <w:tc>
          <w:tcPr>
            <w:tcW w:w="170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w:t>
            </w:r>
          </w:p>
        </w:tc>
        <w:tc>
          <w:tcPr>
            <w:tcW w:w="253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6,67%</w:t>
            </w:r>
          </w:p>
        </w:tc>
      </w:tr>
      <w:tr w:rsidR="00DE261A" w:rsidRPr="00DE261A" w:rsidTr="00DB6212">
        <w:trPr>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Metrología</w:t>
            </w:r>
          </w:p>
        </w:tc>
        <w:tc>
          <w:tcPr>
            <w:tcW w:w="170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1</w:t>
            </w:r>
          </w:p>
        </w:tc>
        <w:tc>
          <w:tcPr>
            <w:tcW w:w="2536" w:type="dxa"/>
            <w:shd w:val="clear" w:color="auto" w:fill="F2F2F2" w:themeFill="background1" w:themeFillShade="F2"/>
            <w:noWrap/>
            <w:hideMark/>
          </w:tcPr>
          <w:p w:rsidR="00DE261A" w:rsidRPr="00DE261A" w:rsidRDefault="00DE261A" w:rsidP="00DE261A">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6,67%</w:t>
            </w:r>
          </w:p>
        </w:tc>
      </w:tr>
      <w:tr w:rsidR="00DE261A" w:rsidRPr="00DE261A" w:rsidTr="00DB621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26" w:type="dxa"/>
            <w:shd w:val="clear" w:color="auto" w:fill="F2F2F2" w:themeFill="background1" w:themeFillShade="F2"/>
            <w:noWrap/>
            <w:hideMark/>
          </w:tcPr>
          <w:p w:rsidR="00DE261A" w:rsidRPr="00DE261A" w:rsidRDefault="00DE261A" w:rsidP="00DE261A">
            <w:pPr>
              <w:rPr>
                <w:rFonts w:ascii="Calibri" w:eastAsia="Times New Roman" w:hAnsi="Calibri" w:cs="Times New Roman"/>
                <w:color w:val="000000"/>
                <w:lang w:eastAsia="es-CO"/>
              </w:rPr>
            </w:pPr>
            <w:r w:rsidRPr="00DE261A">
              <w:rPr>
                <w:rFonts w:ascii="Calibri" w:eastAsia="Times New Roman" w:hAnsi="Calibri" w:cs="Times New Roman"/>
                <w:color w:val="000000"/>
                <w:lang w:eastAsia="es-CO"/>
              </w:rPr>
              <w:t>Total general</w:t>
            </w:r>
          </w:p>
        </w:tc>
        <w:tc>
          <w:tcPr>
            <w:tcW w:w="170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DE261A">
              <w:rPr>
                <w:rFonts w:ascii="Calibri" w:eastAsia="Times New Roman" w:hAnsi="Calibri" w:cs="Times New Roman"/>
                <w:b/>
                <w:bCs/>
                <w:color w:val="000000"/>
                <w:lang w:eastAsia="es-CO"/>
              </w:rPr>
              <w:t>15</w:t>
            </w:r>
          </w:p>
        </w:tc>
        <w:tc>
          <w:tcPr>
            <w:tcW w:w="2536" w:type="dxa"/>
            <w:shd w:val="clear" w:color="auto" w:fill="F2F2F2" w:themeFill="background1" w:themeFillShade="F2"/>
            <w:noWrap/>
            <w:hideMark/>
          </w:tcPr>
          <w:p w:rsidR="00DE261A" w:rsidRPr="00DE261A" w:rsidRDefault="00DE261A" w:rsidP="00DE26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DE261A">
              <w:rPr>
                <w:rFonts w:ascii="Calibri" w:eastAsia="Times New Roman" w:hAnsi="Calibri" w:cs="Times New Roman"/>
                <w:b/>
                <w:bCs/>
                <w:color w:val="000000"/>
                <w:lang w:eastAsia="es-CO"/>
              </w:rPr>
              <w:t>100,00%</w:t>
            </w:r>
          </w:p>
        </w:tc>
      </w:tr>
    </w:tbl>
    <w:p w:rsidR="000B45E1" w:rsidRDefault="000B45E1" w:rsidP="00463660">
      <w:pPr>
        <w:spacing w:line="276" w:lineRule="auto"/>
        <w:rPr>
          <w:rFonts w:ascii="Arial" w:hAnsi="Arial" w:cs="Arial"/>
          <w:b/>
          <w:sz w:val="24"/>
          <w:szCs w:val="24"/>
        </w:rPr>
      </w:pPr>
    </w:p>
    <w:p w:rsidR="00DE261A" w:rsidRPr="00DE261A" w:rsidRDefault="00DE261A" w:rsidP="00DE261A">
      <w:pPr>
        <w:spacing w:line="276" w:lineRule="auto"/>
        <w:jc w:val="both"/>
        <w:rPr>
          <w:rFonts w:ascii="Arial" w:eastAsia="Times New Roman" w:hAnsi="Arial" w:cs="Arial"/>
          <w:color w:val="000000"/>
          <w:sz w:val="24"/>
          <w:szCs w:val="24"/>
          <w:lang w:eastAsia="es-CO"/>
        </w:rPr>
      </w:pPr>
      <w:r w:rsidRPr="00415A40">
        <w:rPr>
          <w:rFonts w:ascii="Arial" w:hAnsi="Arial" w:cs="Arial"/>
          <w:sz w:val="24"/>
          <w:szCs w:val="24"/>
        </w:rPr>
        <w:t xml:space="preserve">Los estudiantes </w:t>
      </w:r>
      <w:r w:rsidR="00457C63">
        <w:rPr>
          <w:rFonts w:ascii="Arial" w:hAnsi="Arial" w:cs="Arial"/>
          <w:sz w:val="24"/>
          <w:szCs w:val="24"/>
        </w:rPr>
        <w:t>hicieron mención de</w:t>
      </w:r>
      <w:r w:rsidRPr="00415A40">
        <w:rPr>
          <w:rFonts w:ascii="Arial" w:hAnsi="Arial" w:cs="Arial"/>
          <w:sz w:val="24"/>
          <w:szCs w:val="24"/>
        </w:rPr>
        <w:t xml:space="preserve"> las temáticas o cursos que les gustaría profundizar, los mejores promedios fueron para las variables de</w:t>
      </w:r>
      <w:r w:rsidR="00FA770D">
        <w:rPr>
          <w:rFonts w:ascii="Arial" w:hAnsi="Arial" w:cs="Arial"/>
          <w:sz w:val="24"/>
          <w:szCs w:val="24"/>
        </w:rPr>
        <w:t xml:space="preserve"> </w:t>
      </w:r>
      <w:r>
        <w:rPr>
          <w:rFonts w:ascii="Arial" w:hAnsi="Arial" w:cs="Arial"/>
          <w:sz w:val="24"/>
          <w:szCs w:val="24"/>
        </w:rPr>
        <w:t xml:space="preserve">Actualización de normatividad, Ambiental, </w:t>
      </w:r>
      <w:r w:rsidR="00457C63">
        <w:rPr>
          <w:rFonts w:ascii="Arial" w:hAnsi="Arial" w:cs="Arial"/>
          <w:sz w:val="24"/>
          <w:szCs w:val="24"/>
        </w:rPr>
        <w:t>Actualización</w:t>
      </w:r>
      <w:r>
        <w:rPr>
          <w:rFonts w:ascii="Arial" w:hAnsi="Arial" w:cs="Arial"/>
          <w:sz w:val="24"/>
          <w:szCs w:val="24"/>
        </w:rPr>
        <w:t xml:space="preserve"> en ISO 9001:2015, </w:t>
      </w:r>
      <w:r w:rsidRPr="00DE261A">
        <w:rPr>
          <w:rFonts w:ascii="Arial" w:hAnsi="Arial" w:cs="Arial"/>
          <w:sz w:val="24"/>
          <w:szCs w:val="24"/>
        </w:rPr>
        <w:t>Gestión del riesgo</w:t>
      </w:r>
      <w:r w:rsidR="002A2251">
        <w:rPr>
          <w:rFonts w:ascii="Arial" w:hAnsi="Arial" w:cs="Arial"/>
          <w:sz w:val="24"/>
          <w:szCs w:val="24"/>
        </w:rPr>
        <w:t xml:space="preserve"> con 13,33% cada una y con porcentaje del 6,67% en cada una de las siguientes temáticas</w:t>
      </w:r>
      <w:r>
        <w:rPr>
          <w:rFonts w:ascii="Arial" w:eastAsia="Times New Roman" w:hAnsi="Arial" w:cs="Arial"/>
          <w:color w:val="000000"/>
          <w:sz w:val="24"/>
          <w:szCs w:val="24"/>
          <w:lang w:eastAsia="es-CO"/>
        </w:rPr>
        <w:t xml:space="preserve"> Gerencia estratégica, Seguridad salud en el trabajo, Responsabilidad Social, Curso de auditor, </w:t>
      </w:r>
      <w:proofErr w:type="spellStart"/>
      <w:r>
        <w:rPr>
          <w:rFonts w:ascii="Arial" w:eastAsia="Times New Roman" w:hAnsi="Arial" w:cs="Arial"/>
          <w:color w:val="000000"/>
          <w:sz w:val="24"/>
          <w:szCs w:val="24"/>
          <w:lang w:eastAsia="es-CO"/>
        </w:rPr>
        <w:t>Six</w:t>
      </w:r>
      <w:proofErr w:type="spellEnd"/>
      <w:r>
        <w:rPr>
          <w:rFonts w:ascii="Arial" w:eastAsia="Times New Roman" w:hAnsi="Arial" w:cs="Arial"/>
          <w:color w:val="000000"/>
          <w:sz w:val="24"/>
          <w:szCs w:val="24"/>
          <w:lang w:eastAsia="es-CO"/>
        </w:rPr>
        <w:t xml:space="preserve"> Sigma y Lean </w:t>
      </w:r>
      <w:proofErr w:type="spellStart"/>
      <w:r>
        <w:rPr>
          <w:rFonts w:ascii="Arial" w:eastAsia="Times New Roman" w:hAnsi="Arial" w:cs="Arial"/>
          <w:color w:val="000000"/>
          <w:sz w:val="24"/>
          <w:szCs w:val="24"/>
          <w:lang w:eastAsia="es-CO"/>
        </w:rPr>
        <w:t>Manufacturing</w:t>
      </w:r>
      <w:proofErr w:type="spellEnd"/>
      <w:r>
        <w:rPr>
          <w:rFonts w:ascii="Arial" w:eastAsia="Times New Roman" w:hAnsi="Arial" w:cs="Arial"/>
          <w:color w:val="000000"/>
          <w:sz w:val="24"/>
          <w:szCs w:val="24"/>
          <w:lang w:eastAsia="es-CO"/>
        </w:rPr>
        <w:t xml:space="preserve">, </w:t>
      </w:r>
      <w:r w:rsidRPr="00DE261A">
        <w:rPr>
          <w:rFonts w:ascii="Arial" w:eastAsia="Times New Roman" w:hAnsi="Arial" w:cs="Arial"/>
          <w:color w:val="000000"/>
          <w:sz w:val="24"/>
          <w:szCs w:val="24"/>
          <w:lang w:eastAsia="es-CO"/>
        </w:rPr>
        <w:t>Me</w:t>
      </w:r>
      <w:r>
        <w:rPr>
          <w:rFonts w:ascii="Arial" w:eastAsia="Times New Roman" w:hAnsi="Arial" w:cs="Arial"/>
          <w:color w:val="000000"/>
          <w:sz w:val="24"/>
          <w:szCs w:val="24"/>
          <w:lang w:eastAsia="es-CO"/>
        </w:rPr>
        <w:t xml:space="preserve">todologías Avanzadas en Calidad y </w:t>
      </w:r>
      <w:r w:rsidRPr="00DE261A">
        <w:rPr>
          <w:rFonts w:ascii="Arial" w:eastAsia="Times New Roman" w:hAnsi="Arial" w:cs="Arial"/>
          <w:color w:val="000000"/>
          <w:sz w:val="24"/>
          <w:szCs w:val="24"/>
          <w:lang w:eastAsia="es-CO"/>
        </w:rPr>
        <w:t>Metrología</w:t>
      </w:r>
      <w:r>
        <w:rPr>
          <w:rFonts w:ascii="Arial" w:eastAsia="Times New Roman" w:hAnsi="Arial" w:cs="Arial"/>
          <w:color w:val="000000"/>
          <w:sz w:val="24"/>
          <w:szCs w:val="24"/>
          <w:lang w:eastAsia="es-CO"/>
        </w:rPr>
        <w:t>.</w:t>
      </w:r>
    </w:p>
    <w:p w:rsidR="00323BD6" w:rsidRDefault="00323BD6">
      <w:pPr>
        <w:rPr>
          <w:rFonts w:ascii="Arial" w:hAnsi="Arial" w:cs="Arial"/>
          <w:b/>
          <w:sz w:val="24"/>
          <w:szCs w:val="24"/>
        </w:rPr>
      </w:pPr>
    </w:p>
    <w:p w:rsidR="00323BD6" w:rsidRDefault="00323BD6">
      <w:pPr>
        <w:rPr>
          <w:rFonts w:ascii="Arial" w:hAnsi="Arial" w:cs="Arial"/>
          <w:b/>
          <w:sz w:val="24"/>
          <w:szCs w:val="24"/>
        </w:rPr>
      </w:pPr>
      <w:r>
        <w:rPr>
          <w:rFonts w:ascii="Arial" w:hAnsi="Arial" w:cs="Arial"/>
          <w:b/>
          <w:sz w:val="24"/>
          <w:szCs w:val="24"/>
        </w:rPr>
        <w:br w:type="page"/>
      </w:r>
    </w:p>
    <w:p w:rsidR="00C946A3" w:rsidRDefault="00C946A3" w:rsidP="00463660">
      <w:pPr>
        <w:spacing w:line="276" w:lineRule="auto"/>
        <w:rPr>
          <w:rFonts w:ascii="Arial" w:hAnsi="Arial" w:cs="Arial"/>
          <w:b/>
          <w:sz w:val="24"/>
          <w:szCs w:val="24"/>
        </w:rPr>
      </w:pPr>
      <w:r w:rsidRPr="00E47979">
        <w:rPr>
          <w:rFonts w:ascii="Arial" w:hAnsi="Arial" w:cs="Arial"/>
          <w:b/>
          <w:sz w:val="24"/>
          <w:szCs w:val="24"/>
        </w:rPr>
        <w:lastRenderedPageBreak/>
        <w:t>Gráfico</w:t>
      </w:r>
    </w:p>
    <w:p w:rsidR="000B45E1" w:rsidRPr="00E47979" w:rsidRDefault="000B45E1" w:rsidP="00463660">
      <w:pPr>
        <w:spacing w:line="276" w:lineRule="auto"/>
        <w:rPr>
          <w:rFonts w:ascii="Arial" w:hAnsi="Arial" w:cs="Arial"/>
          <w:b/>
          <w:sz w:val="24"/>
          <w:szCs w:val="24"/>
        </w:rPr>
      </w:pPr>
    </w:p>
    <w:p w:rsidR="00C946A3" w:rsidRDefault="00DE261A" w:rsidP="00463660">
      <w:pPr>
        <w:spacing w:line="276" w:lineRule="auto"/>
        <w:rPr>
          <w:rFonts w:ascii="Times New Roman" w:hAnsi="Times New Roman" w:cs="Times New Roman"/>
          <w:sz w:val="24"/>
          <w:szCs w:val="24"/>
        </w:rPr>
      </w:pPr>
      <w:r>
        <w:rPr>
          <w:noProof/>
          <w:lang w:eastAsia="es-CO"/>
        </w:rPr>
        <w:drawing>
          <wp:inline distT="0" distB="0" distL="0" distR="0" wp14:anchorId="5E29C045" wp14:editId="4495E4E5">
            <wp:extent cx="5505450" cy="4772025"/>
            <wp:effectExtent l="0" t="0" r="0" b="9525"/>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946A3" w:rsidRDefault="00C946A3" w:rsidP="00463660">
      <w:pPr>
        <w:spacing w:line="276" w:lineRule="auto"/>
        <w:rPr>
          <w:rFonts w:ascii="Times New Roman" w:hAnsi="Times New Roman" w:cs="Times New Roman"/>
          <w:sz w:val="24"/>
          <w:szCs w:val="24"/>
        </w:rPr>
      </w:pPr>
    </w:p>
    <w:p w:rsidR="00C946A3" w:rsidRDefault="00AC6DE2" w:rsidP="00AC6DE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784" w:type="dxa"/>
        <w:tblLook w:val="04A0" w:firstRow="1" w:lastRow="0" w:firstColumn="1" w:lastColumn="0" w:noHBand="0" w:noVBand="1"/>
      </w:tblPr>
      <w:tblGrid>
        <w:gridCol w:w="5660"/>
        <w:gridCol w:w="1200"/>
        <w:gridCol w:w="1924"/>
      </w:tblGrid>
      <w:tr w:rsidR="00E47979" w:rsidRPr="00C946A3" w:rsidTr="000B45E1">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8784" w:type="dxa"/>
            <w:gridSpan w:val="3"/>
            <w:shd w:val="clear" w:color="auto" w:fill="D9E2F3" w:themeFill="accent5" w:themeFillTint="33"/>
          </w:tcPr>
          <w:p w:rsidR="00E47979" w:rsidRPr="00E47979" w:rsidRDefault="00E47979" w:rsidP="00E47979">
            <w:pPr>
              <w:rPr>
                <w:rFonts w:ascii="Arial" w:eastAsia="Times New Roman" w:hAnsi="Arial" w:cs="Arial"/>
                <w:b w:val="0"/>
                <w:bCs w:val="0"/>
                <w:color w:val="000000"/>
                <w:sz w:val="24"/>
                <w:szCs w:val="24"/>
                <w:lang w:eastAsia="es-CO"/>
              </w:rPr>
            </w:pPr>
            <w:r w:rsidRPr="00C946A3">
              <w:rPr>
                <w:rFonts w:ascii="Arial" w:eastAsia="Times New Roman" w:hAnsi="Arial" w:cs="Arial"/>
                <w:color w:val="000000"/>
                <w:sz w:val="24"/>
                <w:szCs w:val="24"/>
                <w:lang w:eastAsia="es-CO"/>
              </w:rPr>
              <w:lastRenderedPageBreak/>
              <w:t>¿</w:t>
            </w:r>
            <w:r w:rsidRPr="00AC6DE2">
              <w:rPr>
                <w:rFonts w:ascii="Arial" w:eastAsia="Times New Roman" w:hAnsi="Arial" w:cs="Arial"/>
                <w:color w:val="000000"/>
                <w:sz w:val="24"/>
                <w:szCs w:val="24"/>
                <w:lang w:eastAsia="es-CO"/>
              </w:rPr>
              <w:t>Cu</w:t>
            </w:r>
            <w:r w:rsidRPr="00C946A3">
              <w:rPr>
                <w:rFonts w:ascii="Arial" w:eastAsia="Times New Roman" w:hAnsi="Arial" w:cs="Arial"/>
                <w:color w:val="000000"/>
                <w:sz w:val="24"/>
                <w:szCs w:val="24"/>
                <w:lang w:eastAsia="es-CO"/>
              </w:rPr>
              <w:t xml:space="preserve">ál sería la principal razón para querer volver a estudiar en la Universidad Santo Tomas?  </w:t>
            </w:r>
          </w:p>
          <w:p w:rsidR="00E47979" w:rsidRPr="00C946A3" w:rsidRDefault="00E47979" w:rsidP="00E47979">
            <w:pPr>
              <w:rPr>
                <w:rFonts w:ascii="Calibri" w:eastAsia="Times New Roman" w:hAnsi="Calibri" w:cs="Times New Roman"/>
                <w:b w:val="0"/>
                <w:bCs w:val="0"/>
                <w:color w:val="000000"/>
                <w:lang w:eastAsia="es-CO"/>
              </w:rPr>
            </w:pPr>
          </w:p>
        </w:tc>
      </w:tr>
      <w:tr w:rsidR="00C946A3" w:rsidRPr="00C946A3" w:rsidTr="000B45E1">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hideMark/>
          </w:tcPr>
          <w:p w:rsidR="00C946A3" w:rsidRPr="00C946A3" w:rsidRDefault="00C946A3" w:rsidP="00C946A3">
            <w:pPr>
              <w:rPr>
                <w:rFonts w:ascii="Calibri" w:eastAsia="Times New Roman" w:hAnsi="Calibri" w:cs="Times New Roman"/>
                <w:color w:val="000000"/>
                <w:lang w:eastAsia="es-CO"/>
              </w:rPr>
            </w:pPr>
          </w:p>
        </w:tc>
        <w:tc>
          <w:tcPr>
            <w:tcW w:w="1200" w:type="dxa"/>
            <w:shd w:val="clear" w:color="auto" w:fill="F2F2F2" w:themeFill="background1" w:themeFillShade="F2"/>
            <w:hideMark/>
          </w:tcPr>
          <w:p w:rsidR="00C946A3" w:rsidRPr="00C946A3" w:rsidRDefault="00C946A3" w:rsidP="00C946A3">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 xml:space="preserve">Frecuencia </w:t>
            </w:r>
          </w:p>
        </w:tc>
        <w:tc>
          <w:tcPr>
            <w:tcW w:w="1924" w:type="dxa"/>
            <w:shd w:val="clear" w:color="auto" w:fill="F2F2F2" w:themeFill="background1" w:themeFillShade="F2"/>
            <w:hideMark/>
          </w:tcPr>
          <w:p w:rsidR="00C946A3" w:rsidRPr="00C946A3" w:rsidRDefault="00C946A3" w:rsidP="00C946A3">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Porcentaje</w:t>
            </w:r>
          </w:p>
        </w:tc>
      </w:tr>
      <w:tr w:rsidR="00C946A3" w:rsidRPr="00C946A3" w:rsidTr="000B45E1">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Calidad docente</w:t>
            </w:r>
          </w:p>
        </w:tc>
        <w:tc>
          <w:tcPr>
            <w:tcW w:w="1200"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2</w:t>
            </w:r>
          </w:p>
        </w:tc>
        <w:tc>
          <w:tcPr>
            <w:tcW w:w="1924" w:type="dxa"/>
            <w:shd w:val="clear" w:color="auto" w:fill="8EAADB" w:themeFill="accent5" w:themeFillTint="99"/>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15,4%</w:t>
            </w:r>
          </w:p>
        </w:tc>
      </w:tr>
      <w:tr w:rsidR="00C946A3" w:rsidRPr="00C946A3" w:rsidTr="000B45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La calidad de los programas académicos</w:t>
            </w:r>
          </w:p>
        </w:tc>
        <w:tc>
          <w:tcPr>
            <w:tcW w:w="1200"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Imagen</w:t>
            </w:r>
          </w:p>
        </w:tc>
        <w:tc>
          <w:tcPr>
            <w:tcW w:w="1200"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Que facilite más el proceso de mejora</w:t>
            </w:r>
          </w:p>
        </w:tc>
        <w:tc>
          <w:tcPr>
            <w:tcW w:w="1200"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Doctorado</w:t>
            </w:r>
          </w:p>
        </w:tc>
        <w:tc>
          <w:tcPr>
            <w:tcW w:w="1200"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Inserción laboral de los egresados.</w:t>
            </w:r>
          </w:p>
        </w:tc>
        <w:tc>
          <w:tcPr>
            <w:tcW w:w="1200"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80434F" w:rsidP="00C946A3">
            <w:pPr>
              <w:rPr>
                <w:rFonts w:ascii="Calibri" w:eastAsia="Times New Roman" w:hAnsi="Calibri" w:cs="Times New Roman"/>
                <w:color w:val="000000"/>
                <w:lang w:eastAsia="es-CO"/>
              </w:rPr>
            </w:pPr>
            <w:r>
              <w:rPr>
                <w:rFonts w:ascii="Calibri" w:eastAsia="Times New Roman" w:hAnsi="Calibri" w:cs="Times New Roman"/>
                <w:color w:val="000000"/>
                <w:lang w:eastAsia="es-CO"/>
              </w:rPr>
              <w:t>Es la única acá en B</w:t>
            </w:r>
            <w:r w:rsidR="00C946A3" w:rsidRPr="00C946A3">
              <w:rPr>
                <w:rFonts w:ascii="Calibri" w:eastAsia="Times New Roman" w:hAnsi="Calibri" w:cs="Times New Roman"/>
                <w:color w:val="000000"/>
                <w:lang w:eastAsia="es-CO"/>
              </w:rPr>
              <w:t>ucaramanga</w:t>
            </w:r>
          </w:p>
        </w:tc>
        <w:tc>
          <w:tcPr>
            <w:tcW w:w="1200"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Ninguna</w:t>
            </w:r>
          </w:p>
        </w:tc>
        <w:tc>
          <w:tcPr>
            <w:tcW w:w="1200"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Formación integral</w:t>
            </w:r>
          </w:p>
        </w:tc>
        <w:tc>
          <w:tcPr>
            <w:tcW w:w="1200"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Costo</w:t>
            </w:r>
          </w:p>
        </w:tc>
        <w:tc>
          <w:tcPr>
            <w:tcW w:w="1200"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Reconocimiento</w:t>
            </w:r>
          </w:p>
        </w:tc>
        <w:tc>
          <w:tcPr>
            <w:tcW w:w="1200"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Hice el pregrado</w:t>
            </w:r>
          </w:p>
        </w:tc>
        <w:tc>
          <w:tcPr>
            <w:tcW w:w="1200"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D9E2F3" w:themeFill="accent5" w:themeFillTint="33"/>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7,7%</w:t>
            </w:r>
          </w:p>
        </w:tc>
      </w:tr>
      <w:tr w:rsidR="00C946A3" w:rsidRPr="00C946A3" w:rsidTr="000B45E1">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Total general</w:t>
            </w:r>
          </w:p>
        </w:tc>
        <w:tc>
          <w:tcPr>
            <w:tcW w:w="1200"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13</w:t>
            </w:r>
          </w:p>
        </w:tc>
        <w:tc>
          <w:tcPr>
            <w:tcW w:w="1924"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100,0%</w:t>
            </w:r>
          </w:p>
        </w:tc>
      </w:tr>
    </w:tbl>
    <w:p w:rsidR="00C946A3" w:rsidRDefault="00C946A3" w:rsidP="00463660">
      <w:pPr>
        <w:spacing w:line="276" w:lineRule="auto"/>
        <w:rPr>
          <w:rFonts w:ascii="Times New Roman" w:hAnsi="Times New Roman" w:cs="Times New Roman"/>
          <w:sz w:val="24"/>
          <w:szCs w:val="24"/>
        </w:rPr>
      </w:pPr>
    </w:p>
    <w:p w:rsidR="000B45E1" w:rsidRPr="00D367C5" w:rsidRDefault="000B45E1" w:rsidP="000B45E1">
      <w:pPr>
        <w:spacing w:line="276" w:lineRule="auto"/>
        <w:jc w:val="both"/>
        <w:rPr>
          <w:rFonts w:ascii="Arial" w:hAnsi="Arial" w:cs="Arial"/>
          <w:color w:val="000000" w:themeColor="text1"/>
          <w:sz w:val="24"/>
          <w:szCs w:val="24"/>
        </w:rPr>
      </w:pPr>
      <w:r w:rsidRPr="00D367C5">
        <w:rPr>
          <w:rFonts w:ascii="Arial" w:hAnsi="Arial" w:cs="Arial"/>
          <w:color w:val="000000" w:themeColor="text1"/>
          <w:sz w:val="24"/>
          <w:szCs w:val="24"/>
        </w:rPr>
        <w:t>Los egresados calificaron la razón para volv</w:t>
      </w:r>
      <w:r w:rsidR="00323BD6" w:rsidRPr="00D367C5">
        <w:rPr>
          <w:rFonts w:ascii="Arial" w:hAnsi="Arial" w:cs="Arial"/>
          <w:color w:val="000000" w:themeColor="text1"/>
          <w:sz w:val="24"/>
          <w:szCs w:val="24"/>
        </w:rPr>
        <w:t>er a estudiar en la universidad, obteniendo los siguientes resultados.</w:t>
      </w:r>
      <w:r w:rsidRPr="00D367C5">
        <w:rPr>
          <w:rFonts w:ascii="Arial" w:hAnsi="Arial" w:cs="Arial"/>
          <w:color w:val="000000" w:themeColor="text1"/>
          <w:sz w:val="24"/>
          <w:szCs w:val="24"/>
        </w:rPr>
        <w:t xml:space="preserve"> </w:t>
      </w:r>
      <w:r w:rsidR="00323BD6" w:rsidRPr="00D367C5">
        <w:rPr>
          <w:rFonts w:ascii="Arial" w:hAnsi="Arial" w:cs="Arial"/>
          <w:color w:val="000000" w:themeColor="text1"/>
          <w:sz w:val="24"/>
          <w:szCs w:val="24"/>
        </w:rPr>
        <w:t>E</w:t>
      </w:r>
      <w:r w:rsidRPr="00D367C5">
        <w:rPr>
          <w:rFonts w:ascii="Arial" w:hAnsi="Arial" w:cs="Arial"/>
          <w:color w:val="000000" w:themeColor="text1"/>
          <w:sz w:val="24"/>
          <w:szCs w:val="24"/>
        </w:rPr>
        <w:t xml:space="preserve">l mejor promedio fue para </w:t>
      </w:r>
      <w:r w:rsidR="00323BD6" w:rsidRPr="00D367C5">
        <w:rPr>
          <w:rFonts w:ascii="Arial" w:hAnsi="Arial" w:cs="Arial"/>
          <w:color w:val="000000" w:themeColor="text1"/>
          <w:sz w:val="24"/>
          <w:szCs w:val="24"/>
        </w:rPr>
        <w:t>la</w:t>
      </w:r>
      <w:r w:rsidRPr="00D367C5">
        <w:rPr>
          <w:rFonts w:ascii="Arial" w:hAnsi="Arial" w:cs="Arial"/>
          <w:color w:val="000000" w:themeColor="text1"/>
          <w:sz w:val="24"/>
          <w:szCs w:val="24"/>
        </w:rPr>
        <w:t xml:space="preserve"> </w:t>
      </w:r>
      <w:r w:rsidR="00323BD6" w:rsidRPr="00D367C5">
        <w:rPr>
          <w:rFonts w:ascii="Arial" w:hAnsi="Arial" w:cs="Arial"/>
          <w:color w:val="000000" w:themeColor="text1"/>
          <w:sz w:val="24"/>
          <w:szCs w:val="24"/>
        </w:rPr>
        <w:t>c</w:t>
      </w:r>
      <w:r w:rsidRPr="00D367C5">
        <w:rPr>
          <w:rFonts w:ascii="Arial" w:eastAsia="Times New Roman" w:hAnsi="Arial" w:cs="Arial"/>
          <w:color w:val="000000" w:themeColor="text1"/>
          <w:sz w:val="24"/>
          <w:szCs w:val="24"/>
          <w:lang w:eastAsia="es-CO"/>
        </w:rPr>
        <w:t xml:space="preserve">alidad docente </w:t>
      </w:r>
      <w:r w:rsidR="00323BD6" w:rsidRPr="00D367C5">
        <w:rPr>
          <w:rFonts w:ascii="Arial" w:eastAsia="Times New Roman" w:hAnsi="Arial" w:cs="Arial"/>
          <w:color w:val="000000" w:themeColor="text1"/>
          <w:sz w:val="24"/>
          <w:szCs w:val="24"/>
          <w:lang w:eastAsia="es-CO"/>
        </w:rPr>
        <w:t xml:space="preserve">con el </w:t>
      </w:r>
      <w:r w:rsidRPr="00D367C5">
        <w:rPr>
          <w:rFonts w:ascii="Arial" w:eastAsia="Times New Roman" w:hAnsi="Arial" w:cs="Arial"/>
          <w:color w:val="000000" w:themeColor="text1"/>
          <w:sz w:val="24"/>
          <w:szCs w:val="24"/>
          <w:lang w:eastAsia="es-CO"/>
        </w:rPr>
        <w:t xml:space="preserve">15,4%, </w:t>
      </w:r>
      <w:r w:rsidR="00323BD6" w:rsidRPr="00D367C5">
        <w:rPr>
          <w:rFonts w:ascii="Arial" w:eastAsia="Times New Roman" w:hAnsi="Arial" w:cs="Arial"/>
          <w:color w:val="000000" w:themeColor="text1"/>
          <w:sz w:val="24"/>
          <w:szCs w:val="24"/>
          <w:lang w:eastAsia="es-CO"/>
        </w:rPr>
        <w:t>las demás variables puestas a consideración obtuvieron el 7.7%, incluido el porcentaje de quienes no encontraron razón alguna</w:t>
      </w:r>
      <w:r w:rsidR="002A2251" w:rsidRPr="00D367C5">
        <w:rPr>
          <w:rFonts w:ascii="Arial" w:eastAsia="Times New Roman" w:hAnsi="Arial" w:cs="Arial"/>
          <w:color w:val="000000" w:themeColor="text1"/>
          <w:sz w:val="24"/>
          <w:szCs w:val="24"/>
          <w:lang w:eastAsia="es-CO"/>
        </w:rPr>
        <w:t>.</w:t>
      </w:r>
      <w:r w:rsidRPr="00D367C5">
        <w:rPr>
          <w:rFonts w:ascii="Arial" w:eastAsia="Times New Roman" w:hAnsi="Arial" w:cs="Arial"/>
          <w:color w:val="000000" w:themeColor="text1"/>
          <w:sz w:val="24"/>
          <w:szCs w:val="24"/>
          <w:lang w:eastAsia="es-CO"/>
        </w:rPr>
        <w:t xml:space="preserve">  </w:t>
      </w:r>
    </w:p>
    <w:p w:rsidR="00AC6DE2" w:rsidRDefault="00AC6DE2" w:rsidP="00463660">
      <w:pPr>
        <w:spacing w:line="276" w:lineRule="auto"/>
        <w:rPr>
          <w:rFonts w:ascii="Arial" w:hAnsi="Arial" w:cs="Arial"/>
          <w:b/>
          <w:sz w:val="24"/>
          <w:szCs w:val="24"/>
        </w:rPr>
      </w:pPr>
    </w:p>
    <w:p w:rsidR="00323BD6" w:rsidRDefault="00323BD6">
      <w:pPr>
        <w:rPr>
          <w:rFonts w:ascii="Arial" w:hAnsi="Arial" w:cs="Arial"/>
          <w:b/>
          <w:sz w:val="24"/>
          <w:szCs w:val="24"/>
        </w:rPr>
      </w:pPr>
      <w:r>
        <w:rPr>
          <w:rFonts w:ascii="Arial" w:hAnsi="Arial" w:cs="Arial"/>
          <w:b/>
          <w:sz w:val="24"/>
          <w:szCs w:val="24"/>
        </w:rPr>
        <w:br w:type="page"/>
      </w:r>
    </w:p>
    <w:p w:rsidR="00C946A3" w:rsidRDefault="00C946A3" w:rsidP="00463660">
      <w:pPr>
        <w:spacing w:line="276" w:lineRule="auto"/>
        <w:rPr>
          <w:rFonts w:ascii="Arial" w:hAnsi="Arial" w:cs="Arial"/>
          <w:b/>
          <w:sz w:val="24"/>
          <w:szCs w:val="24"/>
        </w:rPr>
      </w:pPr>
      <w:r w:rsidRPr="00C946A3">
        <w:rPr>
          <w:rFonts w:ascii="Arial" w:hAnsi="Arial" w:cs="Arial"/>
          <w:b/>
          <w:sz w:val="24"/>
          <w:szCs w:val="24"/>
        </w:rPr>
        <w:lastRenderedPageBreak/>
        <w:t xml:space="preserve">Gráfico </w:t>
      </w:r>
    </w:p>
    <w:p w:rsidR="00DB6212" w:rsidRPr="00C946A3" w:rsidRDefault="00DB6212" w:rsidP="00463660">
      <w:pPr>
        <w:spacing w:line="276" w:lineRule="auto"/>
        <w:rPr>
          <w:rFonts w:ascii="Arial" w:hAnsi="Arial" w:cs="Arial"/>
          <w:b/>
          <w:sz w:val="24"/>
          <w:szCs w:val="24"/>
        </w:rPr>
      </w:pPr>
    </w:p>
    <w:p w:rsidR="00C946A3" w:rsidRDefault="00C946A3" w:rsidP="00463660">
      <w:pPr>
        <w:spacing w:line="276" w:lineRule="auto"/>
        <w:rPr>
          <w:rFonts w:ascii="Times New Roman" w:hAnsi="Times New Roman" w:cs="Times New Roman"/>
          <w:sz w:val="24"/>
          <w:szCs w:val="24"/>
        </w:rPr>
      </w:pPr>
      <w:r>
        <w:rPr>
          <w:noProof/>
          <w:lang w:eastAsia="es-CO"/>
        </w:rPr>
        <w:drawing>
          <wp:inline distT="0" distB="0" distL="0" distR="0" wp14:anchorId="768A6269" wp14:editId="2E35382D">
            <wp:extent cx="5476875" cy="3181350"/>
            <wp:effectExtent l="0" t="0" r="9525" b="0"/>
            <wp:docPr id="10"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946A3" w:rsidRDefault="00C946A3" w:rsidP="00463660">
      <w:pPr>
        <w:spacing w:line="276" w:lineRule="auto"/>
        <w:rPr>
          <w:rFonts w:ascii="Times New Roman" w:hAnsi="Times New Roman" w:cs="Times New Roman"/>
          <w:sz w:val="24"/>
          <w:szCs w:val="24"/>
        </w:rPr>
      </w:pPr>
    </w:p>
    <w:p w:rsidR="00C946A3" w:rsidRDefault="00DB6212" w:rsidP="00DB6212">
      <w:pPr>
        <w:rPr>
          <w:rFonts w:ascii="Times New Roman" w:hAnsi="Times New Roman" w:cs="Times New Roman"/>
          <w:sz w:val="24"/>
          <w:szCs w:val="24"/>
        </w:rPr>
      </w:pPr>
      <w:r>
        <w:rPr>
          <w:rFonts w:ascii="Times New Roman" w:hAnsi="Times New Roman" w:cs="Times New Roman"/>
          <w:sz w:val="24"/>
          <w:szCs w:val="24"/>
        </w:rPr>
        <w:br w:type="page"/>
      </w:r>
    </w:p>
    <w:tbl>
      <w:tblPr>
        <w:tblStyle w:val="Tabladecuadrcula5oscura-nfasis31"/>
        <w:tblW w:w="8784" w:type="dxa"/>
        <w:tblLook w:val="04A0" w:firstRow="1" w:lastRow="0" w:firstColumn="1" w:lastColumn="0" w:noHBand="0" w:noVBand="1"/>
      </w:tblPr>
      <w:tblGrid>
        <w:gridCol w:w="5660"/>
        <w:gridCol w:w="1200"/>
        <w:gridCol w:w="1924"/>
      </w:tblGrid>
      <w:tr w:rsidR="00586B96" w:rsidRPr="00C946A3" w:rsidTr="00D367C5">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8784" w:type="dxa"/>
            <w:gridSpan w:val="3"/>
            <w:shd w:val="clear" w:color="auto" w:fill="D9E2F3" w:themeFill="accent5" w:themeFillTint="33"/>
          </w:tcPr>
          <w:p w:rsidR="00586B96" w:rsidRPr="007843D2" w:rsidRDefault="00586B96" w:rsidP="00586B96">
            <w:pPr>
              <w:rPr>
                <w:rFonts w:ascii="Arial" w:eastAsia="Times New Roman" w:hAnsi="Arial" w:cs="Arial"/>
                <w:b w:val="0"/>
                <w:bCs w:val="0"/>
                <w:color w:val="000000"/>
                <w:sz w:val="24"/>
                <w:szCs w:val="24"/>
                <w:lang w:eastAsia="es-CO"/>
              </w:rPr>
            </w:pPr>
            <w:r w:rsidRPr="00C946A3">
              <w:rPr>
                <w:rFonts w:ascii="Arial" w:eastAsia="Times New Roman" w:hAnsi="Arial" w:cs="Arial"/>
                <w:color w:val="000000"/>
                <w:sz w:val="24"/>
                <w:szCs w:val="24"/>
                <w:lang w:eastAsia="es-CO"/>
              </w:rPr>
              <w:lastRenderedPageBreak/>
              <w:t>¿</w:t>
            </w:r>
            <w:r w:rsidRPr="00AC6DE2">
              <w:rPr>
                <w:rFonts w:ascii="Arial" w:eastAsia="Times New Roman" w:hAnsi="Arial" w:cs="Arial"/>
                <w:color w:val="000000"/>
                <w:sz w:val="24"/>
                <w:szCs w:val="24"/>
                <w:lang w:eastAsia="es-CO"/>
              </w:rPr>
              <w:t>Cuál</w:t>
            </w:r>
            <w:r w:rsidRPr="00C946A3">
              <w:rPr>
                <w:rFonts w:ascii="Arial" w:eastAsia="Times New Roman" w:hAnsi="Arial" w:cs="Arial"/>
                <w:color w:val="000000"/>
                <w:sz w:val="24"/>
                <w:szCs w:val="24"/>
                <w:lang w:eastAsia="es-CO"/>
              </w:rPr>
              <w:t xml:space="preserve"> sería la principal razón para no querer volver a estudiar en la Universidad Santo Tomas?</w:t>
            </w:r>
          </w:p>
          <w:p w:rsidR="00586B96" w:rsidRPr="00C946A3" w:rsidRDefault="00586B96" w:rsidP="00586B96">
            <w:pPr>
              <w:rPr>
                <w:rFonts w:ascii="Calibri" w:eastAsia="Times New Roman" w:hAnsi="Calibri" w:cs="Times New Roman"/>
                <w:b w:val="0"/>
                <w:bCs w:val="0"/>
                <w:color w:val="000000"/>
                <w:lang w:eastAsia="es-CO"/>
              </w:rPr>
            </w:pPr>
          </w:p>
        </w:tc>
      </w:tr>
      <w:tr w:rsidR="00C946A3" w:rsidRPr="00C946A3" w:rsidTr="00D367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hideMark/>
          </w:tcPr>
          <w:p w:rsidR="00C946A3" w:rsidRPr="00C946A3" w:rsidRDefault="00C946A3" w:rsidP="00C946A3">
            <w:pPr>
              <w:rPr>
                <w:rFonts w:ascii="Calibri" w:eastAsia="Times New Roman" w:hAnsi="Calibri" w:cs="Times New Roman"/>
                <w:color w:val="000000"/>
                <w:lang w:eastAsia="es-CO"/>
              </w:rPr>
            </w:pPr>
          </w:p>
        </w:tc>
        <w:tc>
          <w:tcPr>
            <w:tcW w:w="1200" w:type="dxa"/>
            <w:shd w:val="clear" w:color="auto" w:fill="F2F2F2" w:themeFill="background1" w:themeFillShade="F2"/>
            <w:hideMark/>
          </w:tcPr>
          <w:p w:rsidR="00C946A3" w:rsidRPr="00C946A3" w:rsidRDefault="00C946A3" w:rsidP="00C946A3">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 xml:space="preserve">Frecuencia </w:t>
            </w:r>
          </w:p>
        </w:tc>
        <w:tc>
          <w:tcPr>
            <w:tcW w:w="1924" w:type="dxa"/>
            <w:shd w:val="clear" w:color="auto" w:fill="F2F2F2" w:themeFill="background1" w:themeFillShade="F2"/>
            <w:hideMark/>
          </w:tcPr>
          <w:p w:rsidR="00C946A3" w:rsidRPr="00C946A3" w:rsidRDefault="00C946A3" w:rsidP="00C946A3">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 xml:space="preserve">Porcentaje </w:t>
            </w:r>
          </w:p>
        </w:tc>
      </w:tr>
      <w:tr w:rsidR="00C946A3" w:rsidRPr="00C946A3" w:rsidTr="00D367C5">
        <w:trPr>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Valor de los programas supera la disponibilidad de recursos</w:t>
            </w:r>
          </w:p>
        </w:tc>
        <w:tc>
          <w:tcPr>
            <w:tcW w:w="1200" w:type="dxa"/>
            <w:shd w:val="clear" w:color="auto" w:fill="F2F2F2" w:themeFill="background1" w:themeFillShade="F2"/>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w:t>
            </w:r>
          </w:p>
        </w:tc>
        <w:tc>
          <w:tcPr>
            <w:tcW w:w="1924" w:type="dxa"/>
            <w:shd w:val="clear" w:color="auto" w:fill="8EAADB" w:themeFill="accent5" w:themeFillTint="99"/>
            <w:noWrap/>
            <w:hideMark/>
          </w:tcPr>
          <w:p w:rsidR="00C946A3" w:rsidRPr="00C946A3" w:rsidRDefault="00C946A3" w:rsidP="007843D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100,0%</w:t>
            </w:r>
          </w:p>
        </w:tc>
      </w:tr>
      <w:tr w:rsidR="00C946A3" w:rsidRPr="00C946A3" w:rsidTr="00D367C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60" w:type="dxa"/>
            <w:shd w:val="clear" w:color="auto" w:fill="F2F2F2" w:themeFill="background1" w:themeFillShade="F2"/>
            <w:noWrap/>
            <w:hideMark/>
          </w:tcPr>
          <w:p w:rsidR="00C946A3" w:rsidRPr="00C946A3" w:rsidRDefault="00C946A3" w:rsidP="00C946A3">
            <w:pPr>
              <w:rPr>
                <w:rFonts w:ascii="Calibri" w:eastAsia="Times New Roman" w:hAnsi="Calibri" w:cs="Times New Roman"/>
                <w:color w:val="000000"/>
                <w:lang w:eastAsia="es-CO"/>
              </w:rPr>
            </w:pPr>
            <w:r w:rsidRPr="00C946A3">
              <w:rPr>
                <w:rFonts w:ascii="Calibri" w:eastAsia="Times New Roman" w:hAnsi="Calibri" w:cs="Times New Roman"/>
                <w:color w:val="000000"/>
                <w:lang w:eastAsia="es-CO"/>
              </w:rPr>
              <w:t>Total general</w:t>
            </w:r>
          </w:p>
        </w:tc>
        <w:tc>
          <w:tcPr>
            <w:tcW w:w="1200"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1</w:t>
            </w:r>
          </w:p>
        </w:tc>
        <w:tc>
          <w:tcPr>
            <w:tcW w:w="1924" w:type="dxa"/>
            <w:shd w:val="clear" w:color="auto" w:fill="F2F2F2" w:themeFill="background1" w:themeFillShade="F2"/>
            <w:noWrap/>
            <w:hideMark/>
          </w:tcPr>
          <w:p w:rsidR="00C946A3" w:rsidRPr="00C946A3" w:rsidRDefault="00C946A3" w:rsidP="007843D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C946A3">
              <w:rPr>
                <w:rFonts w:ascii="Calibri" w:eastAsia="Times New Roman" w:hAnsi="Calibri" w:cs="Times New Roman"/>
                <w:b/>
                <w:bCs/>
                <w:color w:val="000000"/>
                <w:lang w:eastAsia="es-CO"/>
              </w:rPr>
              <w:t>100,0%</w:t>
            </w:r>
          </w:p>
        </w:tc>
      </w:tr>
    </w:tbl>
    <w:p w:rsidR="00105424" w:rsidRPr="00D367C5" w:rsidRDefault="00105424" w:rsidP="00D367C5">
      <w:pPr>
        <w:autoSpaceDE w:val="0"/>
        <w:autoSpaceDN w:val="0"/>
        <w:adjustRightInd w:val="0"/>
        <w:spacing w:after="0" w:line="276" w:lineRule="auto"/>
        <w:jc w:val="both"/>
        <w:rPr>
          <w:rFonts w:ascii="Arial" w:hAnsi="Arial" w:cs="Arial"/>
          <w:color w:val="000000" w:themeColor="text1"/>
          <w:sz w:val="24"/>
          <w:szCs w:val="24"/>
        </w:rPr>
      </w:pPr>
    </w:p>
    <w:p w:rsidR="000B45E1" w:rsidRPr="00D367C5" w:rsidRDefault="000B45E1" w:rsidP="00D367C5">
      <w:pPr>
        <w:autoSpaceDE w:val="0"/>
        <w:autoSpaceDN w:val="0"/>
        <w:adjustRightInd w:val="0"/>
        <w:spacing w:after="0" w:line="276" w:lineRule="auto"/>
        <w:jc w:val="both"/>
        <w:rPr>
          <w:rFonts w:ascii="Arial" w:hAnsi="Arial" w:cs="Arial"/>
          <w:color w:val="000000" w:themeColor="text1"/>
          <w:sz w:val="24"/>
          <w:szCs w:val="24"/>
        </w:rPr>
      </w:pPr>
      <w:r w:rsidRPr="00D367C5">
        <w:rPr>
          <w:rFonts w:ascii="Arial" w:hAnsi="Arial" w:cs="Arial"/>
          <w:color w:val="000000" w:themeColor="text1"/>
          <w:sz w:val="24"/>
          <w:szCs w:val="24"/>
        </w:rPr>
        <w:t>La principal razón de no volver a estudiar en la Univ</w:t>
      </w:r>
      <w:r w:rsidR="005608CD" w:rsidRPr="00D367C5">
        <w:rPr>
          <w:rFonts w:ascii="Arial" w:hAnsi="Arial" w:cs="Arial"/>
          <w:color w:val="000000" w:themeColor="text1"/>
          <w:sz w:val="24"/>
          <w:szCs w:val="24"/>
        </w:rPr>
        <w:t>ersidad Santo Tomas es el costo, es expresado por la totalidad de los egresados</w:t>
      </w:r>
    </w:p>
    <w:p w:rsidR="00A2657E" w:rsidRPr="00323BD6" w:rsidRDefault="00A2657E" w:rsidP="00463660">
      <w:pPr>
        <w:autoSpaceDE w:val="0"/>
        <w:autoSpaceDN w:val="0"/>
        <w:adjustRightInd w:val="0"/>
        <w:spacing w:after="0" w:line="276" w:lineRule="auto"/>
        <w:rPr>
          <w:rFonts w:ascii="Times New Roman" w:hAnsi="Times New Roman" w:cs="Times New Roman"/>
          <w:color w:val="FF0000"/>
          <w:sz w:val="24"/>
          <w:szCs w:val="24"/>
        </w:rPr>
      </w:pPr>
    </w:p>
    <w:tbl>
      <w:tblPr>
        <w:tblStyle w:val="Tabladecuadrcula5oscura-nfasis31"/>
        <w:tblW w:w="8784" w:type="dxa"/>
        <w:tblLayout w:type="fixed"/>
        <w:tblLook w:val="0000" w:firstRow="0" w:lastRow="0" w:firstColumn="0" w:lastColumn="0" w:noHBand="0" w:noVBand="0"/>
      </w:tblPr>
      <w:tblGrid>
        <w:gridCol w:w="1145"/>
        <w:gridCol w:w="1150"/>
        <w:gridCol w:w="2875"/>
        <w:gridCol w:w="3614"/>
      </w:tblGrid>
      <w:tr w:rsidR="00A87890" w:rsidRPr="00A87890" w:rsidTr="00D367C5">
        <w:trPr>
          <w:cnfStyle w:val="000000100000" w:firstRow="0" w:lastRow="0" w:firstColumn="0" w:lastColumn="0" w:oddVBand="0" w:evenVBand="0" w:oddHBand="1" w:evenHBand="0" w:firstRowFirstColumn="0" w:firstRowLastColumn="0" w:lastRowFirstColumn="0" w:lastRowLastColumn="0"/>
          <w:trHeight w:val="1087"/>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EEAF6" w:themeFill="accent1" w:themeFillTint="33"/>
          </w:tcPr>
          <w:p w:rsidR="00A87890" w:rsidRDefault="00FB62C2" w:rsidP="00463660">
            <w:pPr>
              <w:autoSpaceDE w:val="0"/>
              <w:autoSpaceDN w:val="0"/>
              <w:adjustRightInd w:val="0"/>
              <w:spacing w:line="276" w:lineRule="auto"/>
              <w:ind w:left="60" w:right="60"/>
              <w:rPr>
                <w:rFonts w:ascii="Arial" w:hAnsi="Arial" w:cs="Arial"/>
                <w:b/>
                <w:bCs/>
                <w:color w:val="000000"/>
                <w:sz w:val="24"/>
                <w:szCs w:val="24"/>
              </w:rPr>
            </w:pPr>
            <w:r w:rsidRPr="00FB62C2">
              <w:rPr>
                <w:rFonts w:ascii="Arial" w:hAnsi="Arial" w:cs="Arial"/>
                <w:b/>
                <w:bCs/>
                <w:color w:val="000000"/>
                <w:sz w:val="24"/>
                <w:szCs w:val="24"/>
              </w:rPr>
              <w:t>¿Usted considera que sus oportunidades laborales mejoraron al realizar la Maestría en Calidad y Gestión Integral?</w:t>
            </w:r>
          </w:p>
          <w:p w:rsidR="00FB62C2" w:rsidRPr="00A87890" w:rsidRDefault="00FB62C2" w:rsidP="00463660">
            <w:pPr>
              <w:autoSpaceDE w:val="0"/>
              <w:autoSpaceDN w:val="0"/>
              <w:adjustRightInd w:val="0"/>
              <w:spacing w:line="276" w:lineRule="auto"/>
              <w:ind w:left="60" w:right="60"/>
              <w:rPr>
                <w:rFonts w:ascii="Arial" w:hAnsi="Arial" w:cs="Arial"/>
                <w:color w:val="000000"/>
                <w:sz w:val="24"/>
                <w:szCs w:val="24"/>
              </w:rPr>
            </w:pPr>
          </w:p>
        </w:tc>
      </w:tr>
      <w:tr w:rsidR="00117B84" w:rsidRPr="00A87890" w:rsidTr="00D367C5">
        <w:trPr>
          <w:trHeight w:val="316"/>
        </w:trPr>
        <w:tc>
          <w:tcPr>
            <w:cnfStyle w:val="000010000000" w:firstRow="0" w:lastRow="0" w:firstColumn="0" w:lastColumn="0" w:oddVBand="1" w:evenVBand="0" w:oddHBand="0" w:evenHBand="0" w:firstRowFirstColumn="0" w:firstRowLastColumn="0" w:lastRowFirstColumn="0" w:lastRowLastColumn="0"/>
            <w:tcW w:w="2295" w:type="dxa"/>
            <w:gridSpan w:val="2"/>
            <w:shd w:val="clear" w:color="auto" w:fill="F2F2F2" w:themeFill="background1" w:themeFillShade="F2"/>
          </w:tcPr>
          <w:p w:rsidR="00117B84" w:rsidRPr="00A87890" w:rsidRDefault="00117B84" w:rsidP="00463660">
            <w:pPr>
              <w:autoSpaceDE w:val="0"/>
              <w:autoSpaceDN w:val="0"/>
              <w:adjustRightInd w:val="0"/>
              <w:spacing w:line="276" w:lineRule="auto"/>
              <w:ind w:left="60" w:right="60"/>
              <w:rPr>
                <w:rFonts w:ascii="Arial" w:hAnsi="Arial" w:cs="Arial"/>
                <w:color w:val="000000"/>
                <w:sz w:val="18"/>
                <w:szCs w:val="18"/>
              </w:rPr>
            </w:pPr>
          </w:p>
        </w:tc>
        <w:tc>
          <w:tcPr>
            <w:tcW w:w="2875" w:type="dxa"/>
            <w:shd w:val="clear" w:color="auto" w:fill="F2F2F2" w:themeFill="background1" w:themeFillShade="F2"/>
          </w:tcPr>
          <w:p w:rsidR="00117B84" w:rsidRPr="00A87890" w:rsidRDefault="00117B84" w:rsidP="00117B84">
            <w:pPr>
              <w:autoSpaceDE w:val="0"/>
              <w:autoSpaceDN w:val="0"/>
              <w:adjustRightInd w:val="0"/>
              <w:spacing w:line="276" w:lineRule="auto"/>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3614" w:type="dxa"/>
            <w:shd w:val="clear" w:color="auto" w:fill="F2F2F2" w:themeFill="background1" w:themeFillShade="F2"/>
          </w:tcPr>
          <w:p w:rsidR="00117B84" w:rsidRPr="00A87890" w:rsidRDefault="00117B84" w:rsidP="00117B84">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Porcentaje</w:t>
            </w:r>
          </w:p>
        </w:tc>
      </w:tr>
      <w:tr w:rsidR="00117B84" w:rsidRPr="00A87890" w:rsidTr="00D367C5">
        <w:trPr>
          <w:cnfStyle w:val="000000100000" w:firstRow="0" w:lastRow="0" w:firstColumn="0" w:lastColumn="0" w:oddVBand="0" w:evenVBand="0" w:oddHBand="1" w:evenHBand="0" w:firstRowFirstColumn="0" w:firstRowLastColumn="0" w:lastRowFirstColumn="0" w:lastRowLastColumn="0"/>
          <w:trHeight w:val="297"/>
        </w:trPr>
        <w:tc>
          <w:tcPr>
            <w:cnfStyle w:val="000010000000" w:firstRow="0" w:lastRow="0" w:firstColumn="0" w:lastColumn="0" w:oddVBand="1" w:evenVBand="0" w:oddHBand="0" w:evenHBand="0" w:firstRowFirstColumn="0" w:firstRowLastColumn="0" w:lastRowFirstColumn="0" w:lastRowLastColumn="0"/>
            <w:tcW w:w="1145" w:type="dxa"/>
            <w:vMerge w:val="restart"/>
            <w:shd w:val="clear" w:color="auto" w:fill="F2F2F2" w:themeFill="background1" w:themeFillShade="F2"/>
          </w:tcPr>
          <w:p w:rsidR="00117B84" w:rsidRPr="00A87890" w:rsidRDefault="00117B84" w:rsidP="00463660">
            <w:pPr>
              <w:autoSpaceDE w:val="0"/>
              <w:autoSpaceDN w:val="0"/>
              <w:adjustRightInd w:val="0"/>
              <w:spacing w:line="276" w:lineRule="auto"/>
              <w:ind w:left="60" w:right="60"/>
              <w:rPr>
                <w:rFonts w:ascii="Arial" w:hAnsi="Arial" w:cs="Arial"/>
                <w:color w:val="000000"/>
                <w:sz w:val="18"/>
                <w:szCs w:val="18"/>
              </w:rPr>
            </w:pPr>
            <w:r w:rsidRPr="00A87890">
              <w:rPr>
                <w:rFonts w:ascii="Arial" w:hAnsi="Arial" w:cs="Arial"/>
                <w:color w:val="000000"/>
                <w:sz w:val="18"/>
                <w:szCs w:val="18"/>
              </w:rPr>
              <w:t>Válidos</w:t>
            </w:r>
          </w:p>
        </w:tc>
        <w:tc>
          <w:tcPr>
            <w:tcW w:w="1150" w:type="dxa"/>
            <w:shd w:val="clear" w:color="auto" w:fill="F2F2F2" w:themeFill="background1" w:themeFillShade="F2"/>
          </w:tcPr>
          <w:p w:rsidR="00117B84" w:rsidRPr="00A87890" w:rsidRDefault="00117B84" w:rsidP="00463660">
            <w:pPr>
              <w:autoSpaceDE w:val="0"/>
              <w:autoSpaceDN w:val="0"/>
              <w:adjustRightInd w:val="0"/>
              <w:spacing w:line="276" w:lineRule="auto"/>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Si</w:t>
            </w:r>
          </w:p>
        </w:tc>
        <w:tc>
          <w:tcPr>
            <w:cnfStyle w:val="000010000000" w:firstRow="0" w:lastRow="0" w:firstColumn="0" w:lastColumn="0" w:oddVBand="1" w:evenVBand="0" w:oddHBand="0" w:evenHBand="0" w:firstRowFirstColumn="0" w:firstRowLastColumn="0" w:lastRowFirstColumn="0" w:lastRowLastColumn="0"/>
            <w:tcW w:w="2875" w:type="dxa"/>
            <w:shd w:val="clear" w:color="auto" w:fill="F2F2F2" w:themeFill="background1" w:themeFillShade="F2"/>
          </w:tcPr>
          <w:p w:rsidR="00117B84" w:rsidRPr="00A87890" w:rsidRDefault="00117B84" w:rsidP="00117B84">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7</w:t>
            </w:r>
          </w:p>
        </w:tc>
        <w:tc>
          <w:tcPr>
            <w:tcW w:w="3614" w:type="dxa"/>
            <w:shd w:val="clear" w:color="auto" w:fill="8EAADB" w:themeFill="accent5" w:themeFillTint="99"/>
          </w:tcPr>
          <w:p w:rsidR="00117B84" w:rsidRPr="00A87890" w:rsidRDefault="00117B84" w:rsidP="00117B84">
            <w:pPr>
              <w:autoSpaceDE w:val="0"/>
              <w:autoSpaceDN w:val="0"/>
              <w:adjustRightInd w:val="0"/>
              <w:spacing w:line="276" w:lineRule="auto"/>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70,0</w:t>
            </w:r>
          </w:p>
        </w:tc>
      </w:tr>
      <w:tr w:rsidR="00117B84" w:rsidRPr="00A87890" w:rsidTr="00D367C5">
        <w:trPr>
          <w:trHeight w:val="336"/>
        </w:trPr>
        <w:tc>
          <w:tcPr>
            <w:cnfStyle w:val="000010000000" w:firstRow="0" w:lastRow="0" w:firstColumn="0" w:lastColumn="0" w:oddVBand="1" w:evenVBand="0" w:oddHBand="0" w:evenHBand="0" w:firstRowFirstColumn="0" w:firstRowLastColumn="0" w:lastRowFirstColumn="0" w:lastRowLastColumn="0"/>
            <w:tcW w:w="1145" w:type="dxa"/>
            <w:vMerge/>
            <w:shd w:val="clear" w:color="auto" w:fill="F2F2F2" w:themeFill="background1" w:themeFillShade="F2"/>
          </w:tcPr>
          <w:p w:rsidR="00117B84" w:rsidRPr="00A87890" w:rsidRDefault="00117B84" w:rsidP="00463660">
            <w:pPr>
              <w:autoSpaceDE w:val="0"/>
              <w:autoSpaceDN w:val="0"/>
              <w:adjustRightInd w:val="0"/>
              <w:spacing w:line="276" w:lineRule="auto"/>
              <w:rPr>
                <w:rFonts w:ascii="Arial" w:hAnsi="Arial" w:cs="Arial"/>
                <w:color w:val="000000"/>
                <w:sz w:val="18"/>
                <w:szCs w:val="18"/>
              </w:rPr>
            </w:pPr>
          </w:p>
        </w:tc>
        <w:tc>
          <w:tcPr>
            <w:tcW w:w="1150" w:type="dxa"/>
            <w:shd w:val="clear" w:color="auto" w:fill="F2F2F2" w:themeFill="background1" w:themeFillShade="F2"/>
          </w:tcPr>
          <w:p w:rsidR="00117B84" w:rsidRPr="00A87890" w:rsidRDefault="00117B84" w:rsidP="00463660">
            <w:pPr>
              <w:autoSpaceDE w:val="0"/>
              <w:autoSpaceDN w:val="0"/>
              <w:adjustRightInd w:val="0"/>
              <w:spacing w:line="276" w:lineRule="auto"/>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No</w:t>
            </w:r>
          </w:p>
        </w:tc>
        <w:tc>
          <w:tcPr>
            <w:cnfStyle w:val="000010000000" w:firstRow="0" w:lastRow="0" w:firstColumn="0" w:lastColumn="0" w:oddVBand="1" w:evenVBand="0" w:oddHBand="0" w:evenHBand="0" w:firstRowFirstColumn="0" w:firstRowLastColumn="0" w:lastRowFirstColumn="0" w:lastRowLastColumn="0"/>
            <w:tcW w:w="2875" w:type="dxa"/>
            <w:shd w:val="clear" w:color="auto" w:fill="F2F2F2" w:themeFill="background1" w:themeFillShade="F2"/>
          </w:tcPr>
          <w:p w:rsidR="00117B84" w:rsidRPr="00A87890" w:rsidRDefault="00117B84" w:rsidP="00117B84">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3</w:t>
            </w:r>
          </w:p>
        </w:tc>
        <w:tc>
          <w:tcPr>
            <w:tcW w:w="3614" w:type="dxa"/>
            <w:shd w:val="clear" w:color="auto" w:fill="D9E2F3" w:themeFill="accent5" w:themeFillTint="33"/>
          </w:tcPr>
          <w:p w:rsidR="00117B84" w:rsidRPr="00A87890" w:rsidRDefault="00117B84" w:rsidP="00117B84">
            <w:pPr>
              <w:autoSpaceDE w:val="0"/>
              <w:autoSpaceDN w:val="0"/>
              <w:adjustRightInd w:val="0"/>
              <w:spacing w:line="276" w:lineRule="auto"/>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30,0</w:t>
            </w:r>
          </w:p>
        </w:tc>
      </w:tr>
      <w:tr w:rsidR="00117B84" w:rsidRPr="00A87890" w:rsidTr="00D367C5">
        <w:trPr>
          <w:cnfStyle w:val="000000100000" w:firstRow="0" w:lastRow="0" w:firstColumn="0" w:lastColumn="0" w:oddVBand="0" w:evenVBand="0" w:oddHBand="1" w:evenHBand="0" w:firstRowFirstColumn="0" w:firstRowLastColumn="0" w:lastRowFirstColumn="0" w:lastRowLastColumn="0"/>
          <w:trHeight w:val="316"/>
        </w:trPr>
        <w:tc>
          <w:tcPr>
            <w:cnfStyle w:val="000010000000" w:firstRow="0" w:lastRow="0" w:firstColumn="0" w:lastColumn="0" w:oddVBand="1" w:evenVBand="0" w:oddHBand="0" w:evenHBand="0" w:firstRowFirstColumn="0" w:firstRowLastColumn="0" w:lastRowFirstColumn="0" w:lastRowLastColumn="0"/>
            <w:tcW w:w="1145" w:type="dxa"/>
            <w:vMerge/>
            <w:shd w:val="clear" w:color="auto" w:fill="F2F2F2" w:themeFill="background1" w:themeFillShade="F2"/>
          </w:tcPr>
          <w:p w:rsidR="00117B84" w:rsidRPr="00A87890" w:rsidRDefault="00117B84" w:rsidP="00463660">
            <w:pPr>
              <w:autoSpaceDE w:val="0"/>
              <w:autoSpaceDN w:val="0"/>
              <w:adjustRightInd w:val="0"/>
              <w:spacing w:line="276" w:lineRule="auto"/>
              <w:rPr>
                <w:rFonts w:ascii="Arial" w:hAnsi="Arial" w:cs="Arial"/>
                <w:color w:val="000000"/>
                <w:sz w:val="18"/>
                <w:szCs w:val="18"/>
              </w:rPr>
            </w:pPr>
          </w:p>
        </w:tc>
        <w:tc>
          <w:tcPr>
            <w:tcW w:w="1150" w:type="dxa"/>
            <w:shd w:val="clear" w:color="auto" w:fill="F2F2F2" w:themeFill="background1" w:themeFillShade="F2"/>
          </w:tcPr>
          <w:p w:rsidR="00117B84" w:rsidRPr="00A87890" w:rsidRDefault="00117B84" w:rsidP="00463660">
            <w:pPr>
              <w:autoSpaceDE w:val="0"/>
              <w:autoSpaceDN w:val="0"/>
              <w:adjustRightInd w:val="0"/>
              <w:spacing w:line="276" w:lineRule="auto"/>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87890">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875" w:type="dxa"/>
            <w:shd w:val="clear" w:color="auto" w:fill="F2F2F2" w:themeFill="background1" w:themeFillShade="F2"/>
          </w:tcPr>
          <w:p w:rsidR="00117B84" w:rsidRPr="00A87890" w:rsidRDefault="00117B84" w:rsidP="00117B84">
            <w:pPr>
              <w:autoSpaceDE w:val="0"/>
              <w:autoSpaceDN w:val="0"/>
              <w:adjustRightInd w:val="0"/>
              <w:spacing w:line="276" w:lineRule="auto"/>
              <w:ind w:left="60" w:right="60"/>
              <w:jc w:val="center"/>
              <w:rPr>
                <w:rFonts w:ascii="Arial" w:hAnsi="Arial" w:cs="Arial"/>
                <w:color w:val="000000"/>
                <w:sz w:val="18"/>
                <w:szCs w:val="18"/>
              </w:rPr>
            </w:pPr>
            <w:r w:rsidRPr="00A87890">
              <w:rPr>
                <w:rFonts w:ascii="Arial" w:hAnsi="Arial" w:cs="Arial"/>
                <w:color w:val="000000"/>
                <w:sz w:val="18"/>
                <w:szCs w:val="18"/>
              </w:rPr>
              <w:t>10</w:t>
            </w:r>
          </w:p>
        </w:tc>
        <w:tc>
          <w:tcPr>
            <w:tcW w:w="3614" w:type="dxa"/>
            <w:shd w:val="clear" w:color="auto" w:fill="F2F2F2" w:themeFill="background1" w:themeFillShade="F2"/>
          </w:tcPr>
          <w:p w:rsidR="00117B84" w:rsidRPr="00A87890" w:rsidRDefault="00117B84" w:rsidP="00117B84">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87890">
              <w:rPr>
                <w:rFonts w:ascii="Arial" w:hAnsi="Arial" w:cs="Arial"/>
                <w:color w:val="000000"/>
                <w:sz w:val="18"/>
                <w:szCs w:val="18"/>
              </w:rPr>
              <w:t>100,0</w:t>
            </w:r>
          </w:p>
        </w:tc>
      </w:tr>
    </w:tbl>
    <w:p w:rsidR="00D367C5" w:rsidRDefault="00D367C5" w:rsidP="00D367C5">
      <w:pPr>
        <w:spacing w:line="276" w:lineRule="auto"/>
        <w:jc w:val="both"/>
        <w:rPr>
          <w:rFonts w:ascii="Arial" w:hAnsi="Arial" w:cs="Arial"/>
          <w:b/>
          <w:bCs/>
          <w:color w:val="000000"/>
          <w:sz w:val="24"/>
          <w:szCs w:val="24"/>
        </w:rPr>
      </w:pPr>
    </w:p>
    <w:p w:rsidR="00D367C5" w:rsidRDefault="00D367C5" w:rsidP="00D367C5">
      <w:pPr>
        <w:spacing w:line="276" w:lineRule="auto"/>
        <w:jc w:val="both"/>
        <w:rPr>
          <w:rFonts w:ascii="Arial" w:hAnsi="Arial" w:cs="Arial"/>
          <w:bCs/>
          <w:color w:val="000000"/>
          <w:sz w:val="26"/>
          <w:szCs w:val="26"/>
        </w:rPr>
      </w:pPr>
      <w:r w:rsidRPr="004B120F">
        <w:rPr>
          <w:rFonts w:ascii="Arial" w:hAnsi="Arial" w:cs="Arial"/>
          <w:bCs/>
          <w:color w:val="000000"/>
          <w:sz w:val="24"/>
          <w:szCs w:val="24"/>
        </w:rPr>
        <w:t>El 70% estima que efectivamente sus oportunid</w:t>
      </w:r>
      <w:r>
        <w:rPr>
          <w:rFonts w:ascii="Arial" w:hAnsi="Arial" w:cs="Arial"/>
          <w:bCs/>
          <w:color w:val="000000"/>
          <w:sz w:val="24"/>
          <w:szCs w:val="24"/>
        </w:rPr>
        <w:t xml:space="preserve">ades laborales mejoraron con el </w:t>
      </w:r>
      <w:r w:rsidRPr="004B120F">
        <w:rPr>
          <w:rFonts w:ascii="Arial" w:hAnsi="Arial" w:cs="Arial"/>
          <w:bCs/>
          <w:color w:val="000000"/>
          <w:sz w:val="24"/>
          <w:szCs w:val="24"/>
        </w:rPr>
        <w:t>estudio de la maestría, mientras que el 30% no lo cree así.</w:t>
      </w:r>
      <w:r>
        <w:rPr>
          <w:rFonts w:ascii="Arial" w:hAnsi="Arial" w:cs="Arial"/>
          <w:bCs/>
          <w:color w:val="000000"/>
          <w:sz w:val="24"/>
          <w:szCs w:val="24"/>
        </w:rPr>
        <w:t xml:space="preserve"> Nuevamente se debe aclarar que algunas veces las expectativas no mejoran de inmediato, es el tiempo y las condiciones del mercado las que pueden ser indicadores para esta variable.</w:t>
      </w:r>
    </w:p>
    <w:p w:rsidR="00D367C5" w:rsidRDefault="00D367C5" w:rsidP="00063E7A">
      <w:pPr>
        <w:spacing w:line="276" w:lineRule="auto"/>
        <w:rPr>
          <w:rFonts w:ascii="Arial" w:hAnsi="Arial" w:cs="Arial"/>
          <w:b/>
          <w:bCs/>
          <w:color w:val="000000"/>
          <w:sz w:val="26"/>
          <w:szCs w:val="26"/>
        </w:rPr>
      </w:pPr>
    </w:p>
    <w:p w:rsidR="00105424" w:rsidRPr="00063E7A" w:rsidRDefault="00105424" w:rsidP="00063E7A">
      <w:pPr>
        <w:spacing w:line="276" w:lineRule="auto"/>
        <w:rPr>
          <w:rFonts w:ascii="Arial" w:hAnsi="Arial" w:cs="Arial"/>
          <w:bCs/>
          <w:color w:val="000000"/>
          <w:sz w:val="26"/>
          <w:szCs w:val="26"/>
        </w:rPr>
      </w:pPr>
      <w:r w:rsidRPr="00A87890">
        <w:rPr>
          <w:rFonts w:ascii="Arial" w:hAnsi="Arial" w:cs="Arial"/>
          <w:b/>
          <w:bCs/>
          <w:color w:val="000000"/>
          <w:sz w:val="26"/>
          <w:szCs w:val="26"/>
        </w:rPr>
        <w:t>Gráfico de sectores</w:t>
      </w:r>
    </w:p>
    <w:p w:rsidR="00A87890" w:rsidRDefault="00A87890" w:rsidP="00463660">
      <w:pPr>
        <w:autoSpaceDE w:val="0"/>
        <w:autoSpaceDN w:val="0"/>
        <w:adjustRightInd w:val="0"/>
        <w:spacing w:after="0" w:line="276" w:lineRule="auto"/>
        <w:rPr>
          <w:rFonts w:ascii="Times New Roman" w:hAnsi="Times New Roman" w:cs="Times New Roman"/>
          <w:sz w:val="24"/>
          <w:szCs w:val="24"/>
        </w:rPr>
      </w:pPr>
    </w:p>
    <w:p w:rsidR="00FB62C2" w:rsidRPr="00A87890" w:rsidRDefault="00FB62C2" w:rsidP="00463660">
      <w:pPr>
        <w:autoSpaceDE w:val="0"/>
        <w:autoSpaceDN w:val="0"/>
        <w:adjustRightInd w:val="0"/>
        <w:spacing w:after="0" w:line="276" w:lineRule="auto"/>
        <w:rPr>
          <w:rFonts w:ascii="Times New Roman" w:hAnsi="Times New Roman" w:cs="Times New Roman"/>
          <w:sz w:val="24"/>
          <w:szCs w:val="24"/>
        </w:rPr>
      </w:pPr>
    </w:p>
    <w:p w:rsidR="00325D64" w:rsidRDefault="00325D64" w:rsidP="00063E7A">
      <w:pPr>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325D64" w:rsidRDefault="00325D64" w:rsidP="00463660">
      <w:pPr>
        <w:autoSpaceDE w:val="0"/>
        <w:autoSpaceDN w:val="0"/>
        <w:adjustRightInd w:val="0"/>
        <w:spacing w:after="0" w:line="276" w:lineRule="auto"/>
        <w:rPr>
          <w:rFonts w:ascii="Times New Roman" w:hAnsi="Times New Roman" w:cs="Times New Roman"/>
          <w:sz w:val="24"/>
          <w:szCs w:val="24"/>
        </w:rPr>
      </w:pPr>
    </w:p>
    <w:p w:rsidR="00063E7A" w:rsidRPr="00063E7A" w:rsidRDefault="00063E7A" w:rsidP="00063E7A">
      <w:pPr>
        <w:spacing w:line="276" w:lineRule="auto"/>
        <w:rPr>
          <w:rFonts w:ascii="Times New Roman" w:hAnsi="Times New Roman" w:cs="Times New Roman"/>
          <w:sz w:val="24"/>
          <w:szCs w:val="24"/>
        </w:rPr>
      </w:pPr>
    </w:p>
    <w:tbl>
      <w:tblPr>
        <w:tblStyle w:val="Tabladecuadrcula5oscura-nfasis31"/>
        <w:tblW w:w="8673" w:type="dxa"/>
        <w:tblLayout w:type="fixed"/>
        <w:tblLook w:val="0000" w:firstRow="0" w:lastRow="0" w:firstColumn="0" w:lastColumn="0" w:noHBand="0" w:noVBand="0"/>
      </w:tblPr>
      <w:tblGrid>
        <w:gridCol w:w="988"/>
        <w:gridCol w:w="3685"/>
        <w:gridCol w:w="2268"/>
        <w:gridCol w:w="1732"/>
      </w:tblGrid>
      <w:tr w:rsidR="00063E7A" w:rsidRPr="00063E7A" w:rsidTr="00CA61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673" w:type="dxa"/>
            <w:gridSpan w:val="4"/>
            <w:shd w:val="clear" w:color="auto" w:fill="DEEAF6" w:themeFill="accent1" w:themeFillTint="33"/>
          </w:tcPr>
          <w:p w:rsidR="00063E7A" w:rsidRDefault="00063E7A" w:rsidP="00063E7A">
            <w:pPr>
              <w:autoSpaceDE w:val="0"/>
              <w:autoSpaceDN w:val="0"/>
              <w:adjustRightInd w:val="0"/>
              <w:spacing w:line="320" w:lineRule="atLeast"/>
              <w:ind w:left="60" w:right="60"/>
              <w:rPr>
                <w:rFonts w:ascii="Arial" w:hAnsi="Arial" w:cs="Arial"/>
                <w:b/>
                <w:bCs/>
                <w:color w:val="000000"/>
                <w:sz w:val="24"/>
                <w:szCs w:val="24"/>
              </w:rPr>
            </w:pPr>
            <w:r w:rsidRPr="00FB62C2">
              <w:rPr>
                <w:rFonts w:ascii="Arial" w:hAnsi="Arial" w:cs="Arial"/>
                <w:b/>
                <w:bCs/>
                <w:color w:val="000000"/>
                <w:sz w:val="24"/>
                <w:szCs w:val="24"/>
              </w:rPr>
              <w:t>¿Cuánto aumentó su salario o sus ingresos después de terminar la Maestría en Calidad y Gestión Integral?</w:t>
            </w:r>
          </w:p>
          <w:p w:rsidR="00063E7A" w:rsidRPr="00063E7A" w:rsidRDefault="00063E7A" w:rsidP="00063E7A">
            <w:pPr>
              <w:autoSpaceDE w:val="0"/>
              <w:autoSpaceDN w:val="0"/>
              <w:adjustRightInd w:val="0"/>
              <w:spacing w:line="320" w:lineRule="atLeast"/>
              <w:ind w:left="60" w:right="60"/>
              <w:rPr>
                <w:rFonts w:ascii="Arial" w:hAnsi="Arial" w:cs="Arial"/>
                <w:color w:val="000000"/>
                <w:sz w:val="18"/>
                <w:szCs w:val="18"/>
              </w:rPr>
            </w:pPr>
          </w:p>
        </w:tc>
      </w:tr>
      <w:tr w:rsidR="00CA611D" w:rsidRPr="00063E7A" w:rsidTr="00CA611D">
        <w:tc>
          <w:tcPr>
            <w:cnfStyle w:val="000010000000" w:firstRow="0" w:lastRow="0" w:firstColumn="0" w:lastColumn="0" w:oddVBand="1" w:evenVBand="0" w:oddHBand="0" w:evenHBand="0" w:firstRowFirstColumn="0" w:firstRowLastColumn="0" w:lastRowFirstColumn="0" w:lastRowLastColumn="0"/>
            <w:tcW w:w="4673" w:type="dxa"/>
            <w:gridSpan w:val="2"/>
            <w:shd w:val="clear" w:color="auto" w:fill="F2F2F2" w:themeFill="background1" w:themeFillShade="F2"/>
          </w:tcPr>
          <w:p w:rsidR="00CA611D" w:rsidRPr="00063E7A" w:rsidRDefault="00CA611D" w:rsidP="00063E7A">
            <w:pPr>
              <w:autoSpaceDE w:val="0"/>
              <w:autoSpaceDN w:val="0"/>
              <w:adjustRightInd w:val="0"/>
              <w:spacing w:line="320" w:lineRule="atLeast"/>
              <w:ind w:left="60" w:right="60"/>
              <w:rPr>
                <w:rFonts w:ascii="Arial" w:hAnsi="Arial" w:cs="Arial"/>
                <w:color w:val="000000"/>
                <w:sz w:val="18"/>
                <w:szCs w:val="18"/>
              </w:rPr>
            </w:pPr>
          </w:p>
        </w:tc>
        <w:tc>
          <w:tcPr>
            <w:tcW w:w="2268" w:type="dxa"/>
            <w:shd w:val="clear" w:color="auto" w:fill="F2F2F2" w:themeFill="background1" w:themeFillShade="F2"/>
          </w:tcPr>
          <w:p w:rsidR="00CA611D" w:rsidRPr="00063E7A" w:rsidRDefault="00CA611D" w:rsidP="00CA611D">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1732" w:type="dxa"/>
            <w:shd w:val="clear" w:color="auto" w:fill="F2F2F2" w:themeFill="background1" w:themeFillShade="F2"/>
          </w:tcPr>
          <w:p w:rsidR="00CA611D" w:rsidRPr="00063E7A" w:rsidRDefault="00CA611D" w:rsidP="00CA611D">
            <w:pPr>
              <w:autoSpaceDE w:val="0"/>
              <w:autoSpaceDN w:val="0"/>
              <w:adjustRightInd w:val="0"/>
              <w:spacing w:line="320" w:lineRule="atLeast"/>
              <w:ind w:left="60" w:right="60"/>
              <w:jc w:val="center"/>
              <w:rPr>
                <w:rFonts w:ascii="Arial" w:hAnsi="Arial" w:cs="Arial"/>
                <w:color w:val="000000"/>
                <w:sz w:val="18"/>
                <w:szCs w:val="18"/>
              </w:rPr>
            </w:pPr>
            <w:r w:rsidRPr="00063E7A">
              <w:rPr>
                <w:rFonts w:ascii="Arial" w:hAnsi="Arial" w:cs="Arial"/>
                <w:color w:val="000000"/>
                <w:sz w:val="18"/>
                <w:szCs w:val="18"/>
              </w:rPr>
              <w:t>Porcentaje</w:t>
            </w:r>
          </w:p>
        </w:tc>
      </w:tr>
      <w:tr w:rsidR="00CA611D" w:rsidRPr="00063E7A" w:rsidTr="00CA61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val="restart"/>
            <w:shd w:val="clear" w:color="auto" w:fill="F2F2F2" w:themeFill="background1" w:themeFillShade="F2"/>
          </w:tcPr>
          <w:p w:rsidR="00CA611D" w:rsidRDefault="00CA611D" w:rsidP="00063E7A">
            <w:pPr>
              <w:autoSpaceDE w:val="0"/>
              <w:autoSpaceDN w:val="0"/>
              <w:adjustRightInd w:val="0"/>
              <w:spacing w:line="320" w:lineRule="atLeast"/>
              <w:ind w:left="60" w:right="60"/>
              <w:rPr>
                <w:rFonts w:ascii="Arial" w:hAnsi="Arial" w:cs="Arial"/>
                <w:color w:val="000000"/>
                <w:sz w:val="18"/>
                <w:szCs w:val="18"/>
              </w:rPr>
            </w:pPr>
          </w:p>
          <w:p w:rsidR="00CA611D" w:rsidRDefault="00CA611D" w:rsidP="00063E7A">
            <w:pPr>
              <w:autoSpaceDE w:val="0"/>
              <w:autoSpaceDN w:val="0"/>
              <w:adjustRightInd w:val="0"/>
              <w:spacing w:line="320" w:lineRule="atLeast"/>
              <w:ind w:left="60" w:right="60"/>
              <w:rPr>
                <w:rFonts w:ascii="Arial" w:hAnsi="Arial" w:cs="Arial"/>
                <w:color w:val="000000"/>
                <w:sz w:val="18"/>
                <w:szCs w:val="18"/>
              </w:rPr>
            </w:pPr>
          </w:p>
          <w:p w:rsidR="00CA611D" w:rsidRDefault="00CA611D" w:rsidP="00063E7A">
            <w:pPr>
              <w:autoSpaceDE w:val="0"/>
              <w:autoSpaceDN w:val="0"/>
              <w:adjustRightInd w:val="0"/>
              <w:spacing w:line="320" w:lineRule="atLeast"/>
              <w:ind w:left="60" w:right="60"/>
              <w:rPr>
                <w:rFonts w:ascii="Arial" w:hAnsi="Arial" w:cs="Arial"/>
                <w:color w:val="000000"/>
                <w:sz w:val="18"/>
                <w:szCs w:val="18"/>
              </w:rPr>
            </w:pPr>
          </w:p>
          <w:p w:rsidR="00CA611D" w:rsidRPr="00063E7A" w:rsidRDefault="00CA611D" w:rsidP="00063E7A">
            <w:pPr>
              <w:autoSpaceDE w:val="0"/>
              <w:autoSpaceDN w:val="0"/>
              <w:adjustRightInd w:val="0"/>
              <w:spacing w:line="320" w:lineRule="atLeast"/>
              <w:ind w:left="60" w:right="60"/>
              <w:rPr>
                <w:rFonts w:ascii="Arial" w:hAnsi="Arial" w:cs="Arial"/>
                <w:color w:val="000000"/>
                <w:sz w:val="18"/>
                <w:szCs w:val="18"/>
              </w:rPr>
            </w:pPr>
            <w:r w:rsidRPr="00063E7A">
              <w:rPr>
                <w:rFonts w:ascii="Arial" w:hAnsi="Arial" w:cs="Arial"/>
                <w:color w:val="000000"/>
                <w:sz w:val="18"/>
                <w:szCs w:val="18"/>
              </w:rPr>
              <w:t>Válidos</w:t>
            </w:r>
          </w:p>
        </w:tc>
        <w:tc>
          <w:tcPr>
            <w:tcW w:w="3685" w:type="dxa"/>
            <w:shd w:val="clear" w:color="auto" w:fill="F2F2F2" w:themeFill="background1" w:themeFillShade="F2"/>
          </w:tcPr>
          <w:p w:rsidR="00CA611D" w:rsidRPr="00063E7A" w:rsidRDefault="00CA611D" w:rsidP="00063E7A">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063E7A">
              <w:rPr>
                <w:rFonts w:ascii="Arial" w:hAnsi="Arial" w:cs="Arial"/>
                <w:color w:val="000000"/>
                <w:sz w:val="18"/>
                <w:szCs w:val="18"/>
              </w:rPr>
              <w:t>Noaumentoennada</w:t>
            </w:r>
            <w:proofErr w:type="spellEnd"/>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CA611D" w:rsidRPr="00063E7A" w:rsidRDefault="00CA611D" w:rsidP="00CA611D">
            <w:pPr>
              <w:autoSpaceDE w:val="0"/>
              <w:autoSpaceDN w:val="0"/>
              <w:adjustRightInd w:val="0"/>
              <w:spacing w:line="320" w:lineRule="atLeast"/>
              <w:ind w:left="60" w:right="60"/>
              <w:jc w:val="center"/>
              <w:rPr>
                <w:rFonts w:ascii="Arial" w:hAnsi="Arial" w:cs="Arial"/>
                <w:color w:val="000000"/>
                <w:sz w:val="18"/>
                <w:szCs w:val="18"/>
              </w:rPr>
            </w:pPr>
            <w:r w:rsidRPr="00063E7A">
              <w:rPr>
                <w:rFonts w:ascii="Arial" w:hAnsi="Arial" w:cs="Arial"/>
                <w:color w:val="000000"/>
                <w:sz w:val="18"/>
                <w:szCs w:val="18"/>
              </w:rPr>
              <w:t>3</w:t>
            </w:r>
          </w:p>
        </w:tc>
        <w:tc>
          <w:tcPr>
            <w:tcW w:w="1732" w:type="dxa"/>
            <w:shd w:val="clear" w:color="auto" w:fill="8EAADB" w:themeFill="accent5" w:themeFillTint="99"/>
          </w:tcPr>
          <w:p w:rsidR="00CA611D" w:rsidRPr="00063E7A" w:rsidRDefault="00CA611D" w:rsidP="00CA611D">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30,0</w:t>
            </w:r>
          </w:p>
        </w:tc>
      </w:tr>
      <w:tr w:rsidR="00CA611D" w:rsidRPr="00063E7A" w:rsidTr="00CA611D">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A611D" w:rsidRPr="00063E7A" w:rsidRDefault="00CA611D" w:rsidP="00063E7A">
            <w:pPr>
              <w:autoSpaceDE w:val="0"/>
              <w:autoSpaceDN w:val="0"/>
              <w:adjustRightInd w:val="0"/>
              <w:rPr>
                <w:rFonts w:ascii="Arial" w:hAnsi="Arial" w:cs="Arial"/>
                <w:color w:val="000000"/>
                <w:sz w:val="18"/>
                <w:szCs w:val="18"/>
              </w:rPr>
            </w:pPr>
          </w:p>
        </w:tc>
        <w:tc>
          <w:tcPr>
            <w:tcW w:w="3685" w:type="dxa"/>
            <w:shd w:val="clear" w:color="auto" w:fill="F2F2F2" w:themeFill="background1" w:themeFillShade="F2"/>
          </w:tcPr>
          <w:p w:rsidR="00CA611D" w:rsidRPr="00063E7A" w:rsidRDefault="00CA611D" w:rsidP="00063E7A">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063E7A">
              <w:rPr>
                <w:rFonts w:ascii="Arial" w:hAnsi="Arial" w:cs="Arial"/>
                <w:color w:val="000000"/>
                <w:sz w:val="18"/>
                <w:szCs w:val="18"/>
              </w:rPr>
              <w:t>Menosdeunsalariominimolegalvigente</w:t>
            </w:r>
            <w:proofErr w:type="spellEnd"/>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CA611D" w:rsidRPr="00063E7A" w:rsidRDefault="00CA611D" w:rsidP="00CA611D">
            <w:pPr>
              <w:autoSpaceDE w:val="0"/>
              <w:autoSpaceDN w:val="0"/>
              <w:adjustRightInd w:val="0"/>
              <w:spacing w:line="320" w:lineRule="atLeast"/>
              <w:ind w:left="60" w:right="60"/>
              <w:jc w:val="center"/>
              <w:rPr>
                <w:rFonts w:ascii="Arial" w:hAnsi="Arial" w:cs="Arial"/>
                <w:color w:val="000000"/>
                <w:sz w:val="18"/>
                <w:szCs w:val="18"/>
              </w:rPr>
            </w:pPr>
            <w:r w:rsidRPr="00063E7A">
              <w:rPr>
                <w:rFonts w:ascii="Arial" w:hAnsi="Arial" w:cs="Arial"/>
                <w:color w:val="000000"/>
                <w:sz w:val="18"/>
                <w:szCs w:val="18"/>
              </w:rPr>
              <w:t>2</w:t>
            </w:r>
          </w:p>
        </w:tc>
        <w:tc>
          <w:tcPr>
            <w:tcW w:w="1732" w:type="dxa"/>
            <w:shd w:val="clear" w:color="auto" w:fill="B4C6E7" w:themeFill="accent5" w:themeFillTint="66"/>
          </w:tcPr>
          <w:p w:rsidR="00CA611D" w:rsidRPr="00063E7A" w:rsidRDefault="00CA611D" w:rsidP="00CA611D">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20,0</w:t>
            </w:r>
          </w:p>
        </w:tc>
      </w:tr>
      <w:tr w:rsidR="00CA611D" w:rsidRPr="00063E7A" w:rsidTr="00CA61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A611D" w:rsidRPr="00063E7A" w:rsidRDefault="00CA611D" w:rsidP="00063E7A">
            <w:pPr>
              <w:autoSpaceDE w:val="0"/>
              <w:autoSpaceDN w:val="0"/>
              <w:adjustRightInd w:val="0"/>
              <w:rPr>
                <w:rFonts w:ascii="Arial" w:hAnsi="Arial" w:cs="Arial"/>
                <w:color w:val="000000"/>
                <w:sz w:val="18"/>
                <w:szCs w:val="18"/>
              </w:rPr>
            </w:pPr>
          </w:p>
        </w:tc>
        <w:tc>
          <w:tcPr>
            <w:tcW w:w="3685" w:type="dxa"/>
            <w:shd w:val="clear" w:color="auto" w:fill="F2F2F2" w:themeFill="background1" w:themeFillShade="F2"/>
          </w:tcPr>
          <w:p w:rsidR="00CA611D" w:rsidRPr="00063E7A" w:rsidRDefault="00CA611D" w:rsidP="00063E7A">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Entre3y4salariosminimoslegalesvigentes</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CA611D" w:rsidRPr="00063E7A" w:rsidRDefault="00CA611D" w:rsidP="00CA611D">
            <w:pPr>
              <w:autoSpaceDE w:val="0"/>
              <w:autoSpaceDN w:val="0"/>
              <w:adjustRightInd w:val="0"/>
              <w:spacing w:line="320" w:lineRule="atLeast"/>
              <w:ind w:left="60" w:right="60"/>
              <w:jc w:val="center"/>
              <w:rPr>
                <w:rFonts w:ascii="Arial" w:hAnsi="Arial" w:cs="Arial"/>
                <w:color w:val="000000"/>
                <w:sz w:val="18"/>
                <w:szCs w:val="18"/>
              </w:rPr>
            </w:pPr>
            <w:r w:rsidRPr="00063E7A">
              <w:rPr>
                <w:rFonts w:ascii="Arial" w:hAnsi="Arial" w:cs="Arial"/>
                <w:color w:val="000000"/>
                <w:sz w:val="18"/>
                <w:szCs w:val="18"/>
              </w:rPr>
              <w:t>2</w:t>
            </w:r>
          </w:p>
        </w:tc>
        <w:tc>
          <w:tcPr>
            <w:tcW w:w="1732" w:type="dxa"/>
            <w:shd w:val="clear" w:color="auto" w:fill="B4C6E7" w:themeFill="accent5" w:themeFillTint="66"/>
          </w:tcPr>
          <w:p w:rsidR="00CA611D" w:rsidRPr="00063E7A" w:rsidRDefault="00CA611D" w:rsidP="00CA611D">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20,0</w:t>
            </w:r>
          </w:p>
        </w:tc>
      </w:tr>
      <w:tr w:rsidR="00CA611D" w:rsidRPr="00063E7A" w:rsidTr="00CA611D">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A611D" w:rsidRPr="00063E7A" w:rsidRDefault="00CA611D" w:rsidP="00063E7A">
            <w:pPr>
              <w:autoSpaceDE w:val="0"/>
              <w:autoSpaceDN w:val="0"/>
              <w:adjustRightInd w:val="0"/>
              <w:rPr>
                <w:rFonts w:ascii="Arial" w:hAnsi="Arial" w:cs="Arial"/>
                <w:color w:val="000000"/>
                <w:sz w:val="18"/>
                <w:szCs w:val="18"/>
              </w:rPr>
            </w:pPr>
          </w:p>
        </w:tc>
        <w:tc>
          <w:tcPr>
            <w:tcW w:w="3685" w:type="dxa"/>
            <w:shd w:val="clear" w:color="auto" w:fill="F2F2F2" w:themeFill="background1" w:themeFillShade="F2"/>
          </w:tcPr>
          <w:p w:rsidR="00CA611D" w:rsidRPr="00063E7A" w:rsidRDefault="00CA611D" w:rsidP="00063E7A">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Entre1y2salariosminimoslegalesvigentes</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CA611D" w:rsidRPr="00063E7A" w:rsidRDefault="00CA611D" w:rsidP="00CA611D">
            <w:pPr>
              <w:autoSpaceDE w:val="0"/>
              <w:autoSpaceDN w:val="0"/>
              <w:adjustRightInd w:val="0"/>
              <w:spacing w:line="320" w:lineRule="atLeast"/>
              <w:ind w:left="60" w:right="60"/>
              <w:jc w:val="center"/>
              <w:rPr>
                <w:rFonts w:ascii="Arial" w:hAnsi="Arial" w:cs="Arial"/>
                <w:color w:val="000000"/>
                <w:sz w:val="18"/>
                <w:szCs w:val="18"/>
              </w:rPr>
            </w:pPr>
            <w:r w:rsidRPr="00063E7A">
              <w:rPr>
                <w:rFonts w:ascii="Arial" w:hAnsi="Arial" w:cs="Arial"/>
                <w:color w:val="000000"/>
                <w:sz w:val="18"/>
                <w:szCs w:val="18"/>
              </w:rPr>
              <w:t>1</w:t>
            </w:r>
          </w:p>
        </w:tc>
        <w:tc>
          <w:tcPr>
            <w:tcW w:w="1732" w:type="dxa"/>
            <w:shd w:val="clear" w:color="auto" w:fill="D9E2F3" w:themeFill="accent5" w:themeFillTint="33"/>
          </w:tcPr>
          <w:p w:rsidR="00CA611D" w:rsidRPr="00063E7A" w:rsidRDefault="00CA611D" w:rsidP="00CA611D">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10,0</w:t>
            </w:r>
          </w:p>
        </w:tc>
      </w:tr>
      <w:tr w:rsidR="00CA611D" w:rsidRPr="00063E7A" w:rsidTr="00CA61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A611D" w:rsidRPr="00063E7A" w:rsidRDefault="00CA611D" w:rsidP="00063E7A">
            <w:pPr>
              <w:autoSpaceDE w:val="0"/>
              <w:autoSpaceDN w:val="0"/>
              <w:adjustRightInd w:val="0"/>
              <w:rPr>
                <w:rFonts w:ascii="Arial" w:hAnsi="Arial" w:cs="Arial"/>
                <w:color w:val="000000"/>
                <w:sz w:val="18"/>
                <w:szCs w:val="18"/>
              </w:rPr>
            </w:pPr>
          </w:p>
        </w:tc>
        <w:tc>
          <w:tcPr>
            <w:tcW w:w="3685" w:type="dxa"/>
            <w:shd w:val="clear" w:color="auto" w:fill="F2F2F2" w:themeFill="background1" w:themeFillShade="F2"/>
          </w:tcPr>
          <w:p w:rsidR="00CA611D" w:rsidRPr="00063E7A" w:rsidRDefault="00CA611D" w:rsidP="00063E7A">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Entre4y5salariosminimoslegalesvigentes</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CA611D" w:rsidRPr="00063E7A" w:rsidRDefault="00CA611D" w:rsidP="00CA611D">
            <w:pPr>
              <w:autoSpaceDE w:val="0"/>
              <w:autoSpaceDN w:val="0"/>
              <w:adjustRightInd w:val="0"/>
              <w:spacing w:line="320" w:lineRule="atLeast"/>
              <w:ind w:left="60" w:right="60"/>
              <w:jc w:val="center"/>
              <w:rPr>
                <w:rFonts w:ascii="Arial" w:hAnsi="Arial" w:cs="Arial"/>
                <w:color w:val="000000"/>
                <w:sz w:val="18"/>
                <w:szCs w:val="18"/>
              </w:rPr>
            </w:pPr>
            <w:r w:rsidRPr="00063E7A">
              <w:rPr>
                <w:rFonts w:ascii="Arial" w:hAnsi="Arial" w:cs="Arial"/>
                <w:color w:val="000000"/>
                <w:sz w:val="18"/>
                <w:szCs w:val="18"/>
              </w:rPr>
              <w:t>1</w:t>
            </w:r>
          </w:p>
        </w:tc>
        <w:tc>
          <w:tcPr>
            <w:tcW w:w="1732" w:type="dxa"/>
            <w:shd w:val="clear" w:color="auto" w:fill="D9E2F3" w:themeFill="accent5" w:themeFillTint="33"/>
          </w:tcPr>
          <w:p w:rsidR="00CA611D" w:rsidRPr="00063E7A" w:rsidRDefault="00CA611D" w:rsidP="00CA611D">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10,0</w:t>
            </w:r>
          </w:p>
        </w:tc>
      </w:tr>
      <w:tr w:rsidR="00CA611D" w:rsidRPr="00063E7A" w:rsidTr="00CA611D">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A611D" w:rsidRPr="00063E7A" w:rsidRDefault="00CA611D" w:rsidP="00063E7A">
            <w:pPr>
              <w:autoSpaceDE w:val="0"/>
              <w:autoSpaceDN w:val="0"/>
              <w:adjustRightInd w:val="0"/>
              <w:rPr>
                <w:rFonts w:ascii="Arial" w:hAnsi="Arial" w:cs="Arial"/>
                <w:color w:val="000000"/>
                <w:sz w:val="18"/>
                <w:szCs w:val="18"/>
              </w:rPr>
            </w:pPr>
          </w:p>
        </w:tc>
        <w:tc>
          <w:tcPr>
            <w:tcW w:w="3685" w:type="dxa"/>
            <w:shd w:val="clear" w:color="auto" w:fill="F2F2F2" w:themeFill="background1" w:themeFillShade="F2"/>
          </w:tcPr>
          <w:p w:rsidR="00CA611D" w:rsidRPr="00063E7A" w:rsidRDefault="00CA611D" w:rsidP="00063E7A">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063E7A">
              <w:rPr>
                <w:rFonts w:ascii="Arial" w:hAnsi="Arial" w:cs="Arial"/>
                <w:color w:val="000000"/>
                <w:sz w:val="18"/>
                <w:szCs w:val="18"/>
              </w:rPr>
              <w:t>Noseencuentralaborando</w:t>
            </w:r>
            <w:proofErr w:type="spellEnd"/>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CA611D" w:rsidRPr="00063E7A" w:rsidRDefault="00CA611D" w:rsidP="00CA611D">
            <w:pPr>
              <w:autoSpaceDE w:val="0"/>
              <w:autoSpaceDN w:val="0"/>
              <w:adjustRightInd w:val="0"/>
              <w:spacing w:line="320" w:lineRule="atLeast"/>
              <w:ind w:left="60" w:right="60"/>
              <w:jc w:val="center"/>
              <w:rPr>
                <w:rFonts w:ascii="Arial" w:hAnsi="Arial" w:cs="Arial"/>
                <w:color w:val="000000"/>
                <w:sz w:val="18"/>
                <w:szCs w:val="18"/>
              </w:rPr>
            </w:pPr>
            <w:r w:rsidRPr="00063E7A">
              <w:rPr>
                <w:rFonts w:ascii="Arial" w:hAnsi="Arial" w:cs="Arial"/>
                <w:color w:val="000000"/>
                <w:sz w:val="18"/>
                <w:szCs w:val="18"/>
              </w:rPr>
              <w:t>1</w:t>
            </w:r>
          </w:p>
        </w:tc>
        <w:tc>
          <w:tcPr>
            <w:tcW w:w="1732" w:type="dxa"/>
            <w:shd w:val="clear" w:color="auto" w:fill="D9E2F3" w:themeFill="accent5" w:themeFillTint="33"/>
          </w:tcPr>
          <w:p w:rsidR="00CA611D" w:rsidRPr="00063E7A" w:rsidRDefault="00CA611D" w:rsidP="00CA611D">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10,0</w:t>
            </w:r>
          </w:p>
        </w:tc>
      </w:tr>
      <w:tr w:rsidR="00CA611D" w:rsidRPr="00063E7A" w:rsidTr="00CA61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A611D" w:rsidRPr="00063E7A" w:rsidRDefault="00CA611D" w:rsidP="00063E7A">
            <w:pPr>
              <w:autoSpaceDE w:val="0"/>
              <w:autoSpaceDN w:val="0"/>
              <w:adjustRightInd w:val="0"/>
              <w:rPr>
                <w:rFonts w:ascii="Arial" w:hAnsi="Arial" w:cs="Arial"/>
                <w:color w:val="000000"/>
                <w:sz w:val="18"/>
                <w:szCs w:val="18"/>
              </w:rPr>
            </w:pPr>
          </w:p>
        </w:tc>
        <w:tc>
          <w:tcPr>
            <w:tcW w:w="3685" w:type="dxa"/>
            <w:shd w:val="clear" w:color="auto" w:fill="F2F2F2" w:themeFill="background1" w:themeFillShade="F2"/>
          </w:tcPr>
          <w:p w:rsidR="00CA611D" w:rsidRPr="00063E7A" w:rsidRDefault="00CA611D" w:rsidP="00063E7A">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63E7A">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CA611D" w:rsidRPr="00063E7A" w:rsidRDefault="00CA611D" w:rsidP="00CA611D">
            <w:pPr>
              <w:autoSpaceDE w:val="0"/>
              <w:autoSpaceDN w:val="0"/>
              <w:adjustRightInd w:val="0"/>
              <w:spacing w:line="320" w:lineRule="atLeast"/>
              <w:ind w:left="60" w:right="60"/>
              <w:jc w:val="center"/>
              <w:rPr>
                <w:rFonts w:ascii="Arial" w:hAnsi="Arial" w:cs="Arial"/>
                <w:color w:val="000000"/>
                <w:sz w:val="18"/>
                <w:szCs w:val="18"/>
              </w:rPr>
            </w:pPr>
            <w:r w:rsidRPr="00063E7A">
              <w:rPr>
                <w:rFonts w:ascii="Arial" w:hAnsi="Arial" w:cs="Arial"/>
                <w:color w:val="000000"/>
                <w:sz w:val="18"/>
                <w:szCs w:val="18"/>
              </w:rPr>
              <w:t>10</w:t>
            </w:r>
          </w:p>
        </w:tc>
        <w:tc>
          <w:tcPr>
            <w:tcW w:w="1732" w:type="dxa"/>
            <w:shd w:val="clear" w:color="auto" w:fill="F2F2F2" w:themeFill="background1" w:themeFillShade="F2"/>
          </w:tcPr>
          <w:p w:rsidR="00CA611D" w:rsidRPr="00063E7A" w:rsidRDefault="00CA611D" w:rsidP="00CA611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63E7A">
              <w:rPr>
                <w:rFonts w:ascii="Arial" w:hAnsi="Arial" w:cs="Arial"/>
                <w:color w:val="000000"/>
                <w:sz w:val="18"/>
                <w:szCs w:val="18"/>
              </w:rPr>
              <w:t>100,0</w:t>
            </w:r>
          </w:p>
        </w:tc>
      </w:tr>
    </w:tbl>
    <w:p w:rsidR="00063E7A" w:rsidRDefault="00063E7A" w:rsidP="00AC6DE2">
      <w:pPr>
        <w:spacing w:line="276" w:lineRule="auto"/>
        <w:jc w:val="both"/>
        <w:rPr>
          <w:rFonts w:ascii="Arial" w:hAnsi="Arial" w:cs="Arial"/>
          <w:bCs/>
          <w:color w:val="000000"/>
          <w:sz w:val="24"/>
          <w:szCs w:val="24"/>
        </w:rPr>
      </w:pPr>
    </w:p>
    <w:p w:rsidR="00CA611D" w:rsidRDefault="005608CD" w:rsidP="00AC6DE2">
      <w:pPr>
        <w:spacing w:line="276" w:lineRule="auto"/>
        <w:jc w:val="both"/>
        <w:rPr>
          <w:rFonts w:ascii="Arial" w:hAnsi="Arial" w:cs="Arial"/>
          <w:bCs/>
          <w:color w:val="000000"/>
          <w:sz w:val="24"/>
          <w:szCs w:val="24"/>
        </w:rPr>
      </w:pPr>
      <w:r>
        <w:rPr>
          <w:rFonts w:ascii="Arial" w:hAnsi="Arial" w:cs="Arial"/>
          <w:bCs/>
          <w:color w:val="000000"/>
          <w:sz w:val="24"/>
          <w:szCs w:val="24"/>
        </w:rPr>
        <w:t>El 30%</w:t>
      </w:r>
      <w:r w:rsidR="004B120F" w:rsidRPr="004B120F">
        <w:rPr>
          <w:rFonts w:ascii="Arial" w:hAnsi="Arial" w:cs="Arial"/>
          <w:bCs/>
          <w:color w:val="000000"/>
          <w:sz w:val="24"/>
          <w:szCs w:val="24"/>
        </w:rPr>
        <w:t xml:space="preserve"> manifiesta no haber tenido ningún aumento salarial, </w:t>
      </w:r>
      <w:r>
        <w:rPr>
          <w:rFonts w:ascii="Arial" w:hAnsi="Arial" w:cs="Arial"/>
          <w:bCs/>
          <w:color w:val="000000"/>
          <w:sz w:val="24"/>
          <w:szCs w:val="24"/>
        </w:rPr>
        <w:t xml:space="preserve">el </w:t>
      </w:r>
      <w:r w:rsidR="004B120F" w:rsidRPr="004B120F">
        <w:rPr>
          <w:rFonts w:ascii="Arial" w:hAnsi="Arial" w:cs="Arial"/>
          <w:bCs/>
          <w:color w:val="000000"/>
          <w:sz w:val="24"/>
          <w:szCs w:val="24"/>
        </w:rPr>
        <w:t xml:space="preserve">20% menos de un SMMLV, </w:t>
      </w:r>
      <w:r>
        <w:rPr>
          <w:rFonts w:ascii="Arial" w:hAnsi="Arial" w:cs="Arial"/>
          <w:bCs/>
          <w:color w:val="000000"/>
          <w:sz w:val="24"/>
          <w:szCs w:val="24"/>
        </w:rPr>
        <w:t xml:space="preserve">el </w:t>
      </w:r>
      <w:r w:rsidR="004B120F" w:rsidRPr="004B120F">
        <w:rPr>
          <w:rFonts w:ascii="Arial" w:hAnsi="Arial" w:cs="Arial"/>
          <w:bCs/>
          <w:color w:val="000000"/>
          <w:sz w:val="24"/>
          <w:szCs w:val="24"/>
        </w:rPr>
        <w:t xml:space="preserve">20% entre 3 y 4 SMMLV, </w:t>
      </w:r>
      <w:r>
        <w:rPr>
          <w:rFonts w:ascii="Arial" w:hAnsi="Arial" w:cs="Arial"/>
          <w:bCs/>
          <w:color w:val="000000"/>
          <w:sz w:val="24"/>
          <w:szCs w:val="24"/>
        </w:rPr>
        <w:t xml:space="preserve">el </w:t>
      </w:r>
      <w:r w:rsidR="004B120F" w:rsidRPr="004B120F">
        <w:rPr>
          <w:rFonts w:ascii="Arial" w:hAnsi="Arial" w:cs="Arial"/>
          <w:bCs/>
          <w:color w:val="000000"/>
          <w:sz w:val="24"/>
          <w:szCs w:val="24"/>
        </w:rPr>
        <w:t xml:space="preserve">10% entre 1 y 2 SMMLV y </w:t>
      </w:r>
      <w:r>
        <w:rPr>
          <w:rFonts w:ascii="Arial" w:hAnsi="Arial" w:cs="Arial"/>
          <w:bCs/>
          <w:color w:val="000000"/>
          <w:sz w:val="24"/>
          <w:szCs w:val="24"/>
        </w:rPr>
        <w:t xml:space="preserve">el </w:t>
      </w:r>
      <w:r w:rsidR="004B120F" w:rsidRPr="004B120F">
        <w:rPr>
          <w:rFonts w:ascii="Arial" w:hAnsi="Arial" w:cs="Arial"/>
          <w:bCs/>
          <w:color w:val="000000"/>
          <w:sz w:val="24"/>
          <w:szCs w:val="24"/>
        </w:rPr>
        <w:t>10% entre 4 y 5 SMMLV</w:t>
      </w:r>
      <w:r w:rsidR="001A5BEB">
        <w:rPr>
          <w:rFonts w:ascii="Arial" w:hAnsi="Arial" w:cs="Arial"/>
          <w:bCs/>
          <w:color w:val="000000"/>
          <w:sz w:val="24"/>
          <w:szCs w:val="24"/>
        </w:rPr>
        <w:t xml:space="preserve"> y el</w:t>
      </w:r>
      <w:r w:rsidR="004B120F" w:rsidRPr="004B120F">
        <w:rPr>
          <w:rFonts w:ascii="Arial" w:hAnsi="Arial" w:cs="Arial"/>
          <w:bCs/>
          <w:color w:val="000000"/>
          <w:sz w:val="24"/>
          <w:szCs w:val="24"/>
        </w:rPr>
        <w:t xml:space="preserve"> 10% no </w:t>
      </w:r>
      <w:r w:rsidR="007C0C21">
        <w:rPr>
          <w:rFonts w:ascii="Arial" w:hAnsi="Arial" w:cs="Arial"/>
          <w:bCs/>
          <w:color w:val="000000"/>
          <w:sz w:val="24"/>
          <w:szCs w:val="24"/>
        </w:rPr>
        <w:t>se encuentran laborando</w:t>
      </w:r>
      <w:r w:rsidR="004B120F" w:rsidRPr="004B120F">
        <w:rPr>
          <w:rFonts w:ascii="Arial" w:hAnsi="Arial" w:cs="Arial"/>
          <w:bCs/>
          <w:color w:val="000000"/>
          <w:sz w:val="24"/>
          <w:szCs w:val="24"/>
        </w:rPr>
        <w:t>.</w:t>
      </w:r>
    </w:p>
    <w:p w:rsidR="00CA611D" w:rsidRDefault="00CA611D" w:rsidP="00CA611D">
      <w:pPr>
        <w:spacing w:line="276" w:lineRule="auto"/>
        <w:jc w:val="both"/>
        <w:rPr>
          <w:rFonts w:ascii="Arial" w:hAnsi="Arial" w:cs="Arial"/>
          <w:bCs/>
          <w:color w:val="000000"/>
          <w:sz w:val="24"/>
          <w:szCs w:val="24"/>
        </w:rPr>
      </w:pPr>
    </w:p>
    <w:p w:rsidR="005608CD" w:rsidRDefault="005608CD" w:rsidP="00CA611D">
      <w:pPr>
        <w:spacing w:line="276" w:lineRule="auto"/>
        <w:jc w:val="both"/>
        <w:rPr>
          <w:rFonts w:ascii="Arial" w:hAnsi="Arial" w:cs="Arial"/>
          <w:bCs/>
          <w:color w:val="000000"/>
          <w:sz w:val="24"/>
          <w:szCs w:val="24"/>
        </w:rPr>
      </w:pPr>
      <w:r>
        <w:rPr>
          <w:rFonts w:ascii="Arial" w:hAnsi="Arial" w:cs="Arial"/>
          <w:bCs/>
          <w:color w:val="000000"/>
          <w:sz w:val="24"/>
          <w:szCs w:val="24"/>
        </w:rPr>
        <w:t>Lo anterior es un indicador importante pues el 60% de los egresados manifiestan que han tenido incremento salarial y solo el 30% no lo ha tenido. Pero como en casos anteriores las oportunidades no se dan de inmediato, es el tiempo el que puede mostrar el comportamiento</w:t>
      </w:r>
      <w:r w:rsidR="00323BD6">
        <w:rPr>
          <w:rFonts w:ascii="Arial" w:hAnsi="Arial" w:cs="Arial"/>
          <w:bCs/>
          <w:color w:val="000000"/>
          <w:sz w:val="24"/>
          <w:szCs w:val="24"/>
        </w:rPr>
        <w:t>.</w:t>
      </w:r>
    </w:p>
    <w:p w:rsidR="00D37BD6" w:rsidRPr="00CA611D" w:rsidRDefault="00D37BD6" w:rsidP="00CA611D">
      <w:pPr>
        <w:spacing w:line="276" w:lineRule="auto"/>
        <w:jc w:val="both"/>
        <w:rPr>
          <w:rFonts w:ascii="Arial" w:hAnsi="Arial" w:cs="Arial"/>
          <w:bCs/>
          <w:color w:val="000000"/>
          <w:sz w:val="24"/>
          <w:szCs w:val="24"/>
        </w:rPr>
      </w:pPr>
      <w:r w:rsidRPr="00A87890">
        <w:rPr>
          <w:rFonts w:ascii="Arial" w:hAnsi="Arial" w:cs="Arial"/>
          <w:b/>
          <w:bCs/>
          <w:color w:val="000000"/>
          <w:sz w:val="26"/>
          <w:szCs w:val="26"/>
        </w:rPr>
        <w:t>Gráfico de sectores</w:t>
      </w:r>
    </w:p>
    <w:p w:rsidR="00D37BD6" w:rsidRDefault="00D37BD6" w:rsidP="00463660">
      <w:pPr>
        <w:autoSpaceDE w:val="0"/>
        <w:autoSpaceDN w:val="0"/>
        <w:adjustRightInd w:val="0"/>
        <w:spacing w:after="0" w:line="276" w:lineRule="auto"/>
        <w:rPr>
          <w:rFonts w:ascii="Times New Roman" w:hAnsi="Times New Roman" w:cs="Times New Roman"/>
          <w:sz w:val="24"/>
          <w:szCs w:val="24"/>
        </w:rPr>
      </w:pPr>
    </w:p>
    <w:p w:rsidR="00CA611D" w:rsidRDefault="00CA611D" w:rsidP="00CA611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CA611D" w:rsidRDefault="00CA611D" w:rsidP="00CA611D">
      <w:pPr>
        <w:autoSpaceDE w:val="0"/>
        <w:autoSpaceDN w:val="0"/>
        <w:adjustRightInd w:val="0"/>
        <w:spacing w:after="0" w:line="240" w:lineRule="auto"/>
        <w:rPr>
          <w:rFonts w:ascii="Times New Roman" w:hAnsi="Times New Roman" w:cs="Times New Roman"/>
          <w:sz w:val="24"/>
          <w:szCs w:val="24"/>
        </w:rPr>
      </w:pPr>
    </w:p>
    <w:p w:rsidR="00CA611D" w:rsidRDefault="00CA611D" w:rsidP="00CA611D">
      <w:pPr>
        <w:autoSpaceDE w:val="0"/>
        <w:autoSpaceDN w:val="0"/>
        <w:adjustRightInd w:val="0"/>
        <w:spacing w:after="0" w:line="400" w:lineRule="atLeast"/>
        <w:rPr>
          <w:rFonts w:ascii="Times New Roman" w:hAnsi="Times New Roman" w:cs="Times New Roman"/>
          <w:sz w:val="24"/>
          <w:szCs w:val="24"/>
        </w:rPr>
      </w:pPr>
    </w:p>
    <w:p w:rsidR="00D37BD6" w:rsidRDefault="00D37BD6" w:rsidP="00463660">
      <w:pPr>
        <w:spacing w:line="276" w:lineRule="auto"/>
        <w:rPr>
          <w:rFonts w:ascii="Times New Roman" w:hAnsi="Times New Roman" w:cs="Times New Roman"/>
          <w:sz w:val="24"/>
          <w:szCs w:val="24"/>
        </w:rPr>
      </w:pPr>
    </w:p>
    <w:p w:rsidR="00D37BD6" w:rsidRPr="00D37BD6" w:rsidRDefault="00D37BD6" w:rsidP="007722A3">
      <w:pPr>
        <w:autoSpaceDE w:val="0"/>
        <w:autoSpaceDN w:val="0"/>
        <w:adjustRightInd w:val="0"/>
        <w:spacing w:after="0" w:line="276" w:lineRule="auto"/>
        <w:jc w:val="both"/>
        <w:rPr>
          <w:rFonts w:ascii="Times New Roman" w:hAnsi="Times New Roman" w:cs="Times New Roman"/>
          <w:sz w:val="24"/>
          <w:szCs w:val="24"/>
        </w:rPr>
      </w:pPr>
    </w:p>
    <w:p w:rsidR="00D37BD6" w:rsidRDefault="00D37BD6" w:rsidP="007722A3">
      <w:pPr>
        <w:autoSpaceDE w:val="0"/>
        <w:autoSpaceDN w:val="0"/>
        <w:adjustRightInd w:val="0"/>
        <w:spacing w:after="0" w:line="276" w:lineRule="auto"/>
        <w:jc w:val="both"/>
        <w:rPr>
          <w:rFonts w:ascii="Arial" w:hAnsi="Arial" w:cs="Arial"/>
          <w:b/>
          <w:bCs/>
          <w:color w:val="000000"/>
          <w:sz w:val="26"/>
          <w:szCs w:val="26"/>
        </w:rPr>
      </w:pPr>
    </w:p>
    <w:tbl>
      <w:tblPr>
        <w:tblStyle w:val="Tabladecuadrcula5oscura-nfasis31"/>
        <w:tblW w:w="8784" w:type="dxa"/>
        <w:tblLayout w:type="fixed"/>
        <w:tblLook w:val="0000" w:firstRow="0" w:lastRow="0" w:firstColumn="0" w:lastColumn="0" w:noHBand="0" w:noVBand="0"/>
      </w:tblPr>
      <w:tblGrid>
        <w:gridCol w:w="1129"/>
        <w:gridCol w:w="1985"/>
        <w:gridCol w:w="2410"/>
        <w:gridCol w:w="3260"/>
      </w:tblGrid>
      <w:tr w:rsidR="00A61B51" w:rsidRPr="00A61B51" w:rsidTr="00A61B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784" w:type="dxa"/>
            <w:gridSpan w:val="4"/>
            <w:shd w:val="clear" w:color="auto" w:fill="DEEAF6" w:themeFill="accent1" w:themeFillTint="33"/>
          </w:tcPr>
          <w:p w:rsidR="00A61B51" w:rsidRDefault="00A61B51" w:rsidP="00A61B51">
            <w:pPr>
              <w:autoSpaceDE w:val="0"/>
              <w:autoSpaceDN w:val="0"/>
              <w:adjustRightInd w:val="0"/>
              <w:spacing w:line="276" w:lineRule="auto"/>
              <w:ind w:left="60" w:right="60"/>
              <w:jc w:val="both"/>
              <w:rPr>
                <w:rFonts w:ascii="Arial" w:hAnsi="Arial" w:cs="Arial"/>
                <w:b/>
                <w:bCs/>
                <w:color w:val="000000"/>
                <w:sz w:val="24"/>
                <w:szCs w:val="24"/>
              </w:rPr>
            </w:pPr>
            <w:r w:rsidRPr="00FB62C2">
              <w:rPr>
                <w:rFonts w:ascii="Arial" w:hAnsi="Arial" w:cs="Arial"/>
                <w:b/>
                <w:bCs/>
                <w:color w:val="000000"/>
                <w:sz w:val="24"/>
                <w:szCs w:val="24"/>
              </w:rPr>
              <w:t>¿El proyecto de investigación para optar por el título de la Maestría desarrolla competencias investigativas y constituye un aporte significativo a la formación del egresado?</w:t>
            </w:r>
          </w:p>
          <w:p w:rsidR="00A61B51" w:rsidRPr="00A61B51" w:rsidRDefault="00A61B51" w:rsidP="00A61B51">
            <w:pPr>
              <w:autoSpaceDE w:val="0"/>
              <w:autoSpaceDN w:val="0"/>
              <w:adjustRightInd w:val="0"/>
              <w:spacing w:line="320" w:lineRule="atLeast"/>
              <w:ind w:left="60" w:right="60"/>
              <w:jc w:val="center"/>
              <w:rPr>
                <w:rFonts w:ascii="Arial" w:hAnsi="Arial" w:cs="Arial"/>
                <w:color w:val="000000"/>
                <w:sz w:val="18"/>
                <w:szCs w:val="18"/>
              </w:rPr>
            </w:pPr>
          </w:p>
        </w:tc>
      </w:tr>
      <w:tr w:rsidR="00A61B51" w:rsidRPr="00A61B51" w:rsidTr="00A61B51">
        <w:tc>
          <w:tcPr>
            <w:cnfStyle w:val="000010000000" w:firstRow="0" w:lastRow="0" w:firstColumn="0" w:lastColumn="0" w:oddVBand="1" w:evenVBand="0" w:oddHBand="0" w:evenHBand="0" w:firstRowFirstColumn="0" w:firstRowLastColumn="0" w:lastRowFirstColumn="0" w:lastRowLastColumn="0"/>
            <w:tcW w:w="3114" w:type="dxa"/>
            <w:gridSpan w:val="2"/>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rPr>
                <w:rFonts w:ascii="Arial" w:hAnsi="Arial" w:cs="Arial"/>
                <w:color w:val="000000"/>
                <w:sz w:val="18"/>
                <w:szCs w:val="18"/>
              </w:rPr>
            </w:pPr>
          </w:p>
        </w:tc>
        <w:tc>
          <w:tcPr>
            <w:tcW w:w="2410" w:type="dxa"/>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61B51">
              <w:rPr>
                <w:rFonts w:ascii="Arial" w:hAnsi="Arial" w:cs="Arial"/>
                <w:color w:val="000000"/>
                <w:sz w:val="18"/>
                <w:szCs w:val="18"/>
              </w:rPr>
              <w:t>Frecuencia</w:t>
            </w:r>
          </w:p>
        </w:tc>
        <w:tc>
          <w:tcPr>
            <w:cnfStyle w:val="000010000000" w:firstRow="0" w:lastRow="0" w:firstColumn="0" w:lastColumn="0" w:oddVBand="1" w:evenVBand="0" w:oddHBand="0" w:evenHBand="0" w:firstRowFirstColumn="0" w:firstRowLastColumn="0" w:lastRowFirstColumn="0" w:lastRowLastColumn="0"/>
            <w:tcW w:w="3260" w:type="dxa"/>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jc w:val="center"/>
              <w:rPr>
                <w:rFonts w:ascii="Arial" w:hAnsi="Arial" w:cs="Arial"/>
                <w:color w:val="000000"/>
                <w:sz w:val="18"/>
                <w:szCs w:val="18"/>
              </w:rPr>
            </w:pPr>
            <w:r w:rsidRPr="00A61B51">
              <w:rPr>
                <w:rFonts w:ascii="Arial" w:hAnsi="Arial" w:cs="Arial"/>
                <w:color w:val="000000"/>
                <w:sz w:val="18"/>
                <w:szCs w:val="18"/>
              </w:rPr>
              <w:t>Porcentaje</w:t>
            </w:r>
          </w:p>
        </w:tc>
      </w:tr>
      <w:tr w:rsidR="00A61B51" w:rsidRPr="00A61B51" w:rsidTr="00A61B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rPr>
                <w:rFonts w:ascii="Arial" w:hAnsi="Arial" w:cs="Arial"/>
                <w:color w:val="000000"/>
                <w:sz w:val="18"/>
                <w:szCs w:val="18"/>
              </w:rPr>
            </w:pPr>
            <w:r w:rsidRPr="00A61B51">
              <w:rPr>
                <w:rFonts w:ascii="Arial" w:hAnsi="Arial" w:cs="Arial"/>
                <w:color w:val="000000"/>
                <w:sz w:val="18"/>
                <w:szCs w:val="18"/>
              </w:rPr>
              <w:t>Válidos</w:t>
            </w:r>
          </w:p>
        </w:tc>
        <w:tc>
          <w:tcPr>
            <w:tcW w:w="1985" w:type="dxa"/>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roofErr w:type="spellStart"/>
            <w:r w:rsidRPr="00A61B51">
              <w:rPr>
                <w:rFonts w:ascii="Arial" w:hAnsi="Arial" w:cs="Arial"/>
                <w:color w:val="000000"/>
                <w:sz w:val="18"/>
                <w:szCs w:val="18"/>
              </w:rPr>
              <w:t>Deacuerdo</w:t>
            </w:r>
            <w:proofErr w:type="spellEnd"/>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jc w:val="center"/>
              <w:rPr>
                <w:rFonts w:ascii="Arial" w:hAnsi="Arial" w:cs="Arial"/>
                <w:color w:val="000000"/>
                <w:sz w:val="18"/>
                <w:szCs w:val="18"/>
              </w:rPr>
            </w:pPr>
            <w:r w:rsidRPr="00A61B51">
              <w:rPr>
                <w:rFonts w:ascii="Arial" w:hAnsi="Arial" w:cs="Arial"/>
                <w:color w:val="000000"/>
                <w:sz w:val="18"/>
                <w:szCs w:val="18"/>
              </w:rPr>
              <w:t>7</w:t>
            </w:r>
          </w:p>
        </w:tc>
        <w:tc>
          <w:tcPr>
            <w:tcW w:w="3260" w:type="dxa"/>
            <w:shd w:val="clear" w:color="auto" w:fill="8EAADB" w:themeFill="accent5" w:themeFillTint="99"/>
          </w:tcPr>
          <w:p w:rsidR="00A61B51" w:rsidRPr="00A61B51" w:rsidRDefault="00A61B51" w:rsidP="00A61B51">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61B51">
              <w:rPr>
                <w:rFonts w:ascii="Arial" w:hAnsi="Arial" w:cs="Arial"/>
                <w:color w:val="000000"/>
                <w:sz w:val="18"/>
                <w:szCs w:val="18"/>
              </w:rPr>
              <w:t>70,0</w:t>
            </w:r>
          </w:p>
        </w:tc>
      </w:tr>
      <w:tr w:rsidR="00A61B51" w:rsidRPr="00A61B51" w:rsidTr="00A61B51">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A61B51" w:rsidRPr="00A61B51" w:rsidRDefault="00A61B51" w:rsidP="00A61B51">
            <w:pPr>
              <w:autoSpaceDE w:val="0"/>
              <w:autoSpaceDN w:val="0"/>
              <w:adjustRightInd w:val="0"/>
              <w:rPr>
                <w:rFonts w:ascii="Arial" w:hAnsi="Arial" w:cs="Arial"/>
                <w:color w:val="000000"/>
                <w:sz w:val="18"/>
                <w:szCs w:val="18"/>
              </w:rPr>
            </w:pPr>
          </w:p>
        </w:tc>
        <w:tc>
          <w:tcPr>
            <w:tcW w:w="1985" w:type="dxa"/>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roofErr w:type="spellStart"/>
            <w:r w:rsidRPr="00A61B51">
              <w:rPr>
                <w:rFonts w:ascii="Arial" w:hAnsi="Arial" w:cs="Arial"/>
                <w:color w:val="000000"/>
                <w:sz w:val="18"/>
                <w:szCs w:val="18"/>
              </w:rPr>
              <w:t>Endesacuerdo</w:t>
            </w:r>
            <w:proofErr w:type="spellEnd"/>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jc w:val="center"/>
              <w:rPr>
                <w:rFonts w:ascii="Arial" w:hAnsi="Arial" w:cs="Arial"/>
                <w:color w:val="000000"/>
                <w:sz w:val="18"/>
                <w:szCs w:val="18"/>
              </w:rPr>
            </w:pPr>
            <w:r w:rsidRPr="00A61B51">
              <w:rPr>
                <w:rFonts w:ascii="Arial" w:hAnsi="Arial" w:cs="Arial"/>
                <w:color w:val="000000"/>
                <w:sz w:val="18"/>
                <w:szCs w:val="18"/>
              </w:rPr>
              <w:t>3</w:t>
            </w:r>
          </w:p>
        </w:tc>
        <w:tc>
          <w:tcPr>
            <w:tcW w:w="3260" w:type="dxa"/>
            <w:shd w:val="clear" w:color="auto" w:fill="D9E2F3" w:themeFill="accent5" w:themeFillTint="33"/>
          </w:tcPr>
          <w:p w:rsidR="00A61B51" w:rsidRPr="00A61B51" w:rsidRDefault="00A61B51" w:rsidP="00A61B51">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A61B51">
              <w:rPr>
                <w:rFonts w:ascii="Arial" w:hAnsi="Arial" w:cs="Arial"/>
                <w:color w:val="000000"/>
                <w:sz w:val="18"/>
                <w:szCs w:val="18"/>
              </w:rPr>
              <w:t>30,0</w:t>
            </w:r>
          </w:p>
        </w:tc>
      </w:tr>
      <w:tr w:rsidR="00A61B51" w:rsidRPr="00A61B51" w:rsidTr="00A61B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A61B51" w:rsidRPr="00A61B51" w:rsidRDefault="00A61B51" w:rsidP="00A61B51">
            <w:pPr>
              <w:autoSpaceDE w:val="0"/>
              <w:autoSpaceDN w:val="0"/>
              <w:adjustRightInd w:val="0"/>
              <w:rPr>
                <w:rFonts w:ascii="Arial" w:hAnsi="Arial" w:cs="Arial"/>
                <w:color w:val="000000"/>
                <w:sz w:val="18"/>
                <w:szCs w:val="18"/>
              </w:rPr>
            </w:pPr>
          </w:p>
        </w:tc>
        <w:tc>
          <w:tcPr>
            <w:tcW w:w="1985" w:type="dxa"/>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A61B51">
              <w:rPr>
                <w:rFonts w:ascii="Arial" w:hAnsi="Arial" w:cs="Arial"/>
                <w:color w:val="000000"/>
                <w:sz w:val="18"/>
                <w:szCs w:val="18"/>
              </w:rPr>
              <w:t>Total</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A61B51" w:rsidRPr="00A61B51" w:rsidRDefault="00A61B51" w:rsidP="00A61B51">
            <w:pPr>
              <w:autoSpaceDE w:val="0"/>
              <w:autoSpaceDN w:val="0"/>
              <w:adjustRightInd w:val="0"/>
              <w:spacing w:line="320" w:lineRule="atLeast"/>
              <w:ind w:left="60" w:right="60"/>
              <w:jc w:val="center"/>
              <w:rPr>
                <w:rFonts w:ascii="Arial" w:hAnsi="Arial" w:cs="Arial"/>
                <w:color w:val="000000"/>
                <w:sz w:val="18"/>
                <w:szCs w:val="18"/>
              </w:rPr>
            </w:pPr>
            <w:r w:rsidRPr="00A61B51">
              <w:rPr>
                <w:rFonts w:ascii="Arial" w:hAnsi="Arial" w:cs="Arial"/>
                <w:color w:val="000000"/>
                <w:sz w:val="18"/>
                <w:szCs w:val="18"/>
              </w:rPr>
              <w:t>10</w:t>
            </w:r>
          </w:p>
        </w:tc>
        <w:tc>
          <w:tcPr>
            <w:tcW w:w="3260" w:type="dxa"/>
            <w:shd w:val="clear" w:color="auto" w:fill="F2F2F2" w:themeFill="background1" w:themeFillShade="F2"/>
          </w:tcPr>
          <w:p w:rsidR="00A61B51" w:rsidRPr="00A61B51" w:rsidRDefault="00A61B51" w:rsidP="00A61B51">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61B51">
              <w:rPr>
                <w:rFonts w:ascii="Arial" w:hAnsi="Arial" w:cs="Arial"/>
                <w:color w:val="000000"/>
                <w:sz w:val="18"/>
                <w:szCs w:val="18"/>
              </w:rPr>
              <w:t>100,0</w:t>
            </w:r>
          </w:p>
        </w:tc>
      </w:tr>
    </w:tbl>
    <w:p w:rsidR="00A61B51" w:rsidRPr="00A61B51" w:rsidRDefault="00A61B51" w:rsidP="00A61B51">
      <w:pPr>
        <w:autoSpaceDE w:val="0"/>
        <w:autoSpaceDN w:val="0"/>
        <w:adjustRightInd w:val="0"/>
        <w:spacing w:after="0" w:line="400" w:lineRule="atLeast"/>
        <w:rPr>
          <w:rFonts w:ascii="Times New Roman" w:hAnsi="Times New Roman" w:cs="Times New Roman"/>
          <w:sz w:val="24"/>
          <w:szCs w:val="24"/>
        </w:rPr>
      </w:pPr>
    </w:p>
    <w:p w:rsidR="00A61B51" w:rsidRDefault="007F2FFE" w:rsidP="00A61B51">
      <w:pPr>
        <w:spacing w:line="276" w:lineRule="auto"/>
        <w:jc w:val="both"/>
        <w:rPr>
          <w:rFonts w:ascii="Arial" w:hAnsi="Arial" w:cs="Arial"/>
          <w:bCs/>
          <w:color w:val="000000"/>
          <w:sz w:val="24"/>
          <w:szCs w:val="24"/>
        </w:rPr>
      </w:pPr>
      <w:r w:rsidRPr="007F2FFE">
        <w:rPr>
          <w:rFonts w:ascii="Arial" w:hAnsi="Arial" w:cs="Arial"/>
          <w:bCs/>
          <w:color w:val="000000"/>
          <w:sz w:val="24"/>
          <w:szCs w:val="24"/>
        </w:rPr>
        <w:t>El 70% está de</w:t>
      </w:r>
      <w:r>
        <w:rPr>
          <w:rFonts w:ascii="Arial" w:hAnsi="Arial" w:cs="Arial"/>
          <w:bCs/>
          <w:color w:val="000000"/>
          <w:sz w:val="24"/>
          <w:szCs w:val="24"/>
        </w:rPr>
        <w:t xml:space="preserve"> </w:t>
      </w:r>
      <w:r w:rsidRPr="007F2FFE">
        <w:rPr>
          <w:rFonts w:ascii="Arial" w:hAnsi="Arial" w:cs="Arial"/>
          <w:bCs/>
          <w:color w:val="000000"/>
          <w:sz w:val="24"/>
          <w:szCs w:val="24"/>
        </w:rPr>
        <w:t xml:space="preserve">acuerdo con  que el  proyecto de investigación </w:t>
      </w:r>
      <w:r w:rsidR="007722A3">
        <w:rPr>
          <w:rFonts w:ascii="Arial" w:hAnsi="Arial" w:cs="Arial"/>
          <w:bCs/>
          <w:color w:val="000000"/>
          <w:sz w:val="24"/>
          <w:szCs w:val="24"/>
        </w:rPr>
        <w:t>para optar por el título de la m</w:t>
      </w:r>
      <w:r w:rsidRPr="007F2FFE">
        <w:rPr>
          <w:rFonts w:ascii="Arial" w:hAnsi="Arial" w:cs="Arial"/>
          <w:bCs/>
          <w:color w:val="000000"/>
          <w:sz w:val="24"/>
          <w:szCs w:val="24"/>
        </w:rPr>
        <w:t>aes</w:t>
      </w:r>
      <w:r w:rsidR="00050B43">
        <w:rPr>
          <w:rFonts w:ascii="Arial" w:hAnsi="Arial" w:cs="Arial"/>
          <w:bCs/>
          <w:color w:val="000000"/>
          <w:sz w:val="24"/>
          <w:szCs w:val="24"/>
        </w:rPr>
        <w:t>tría desarrolló</w:t>
      </w:r>
      <w:r w:rsidRPr="007F2FFE">
        <w:rPr>
          <w:rFonts w:ascii="Arial" w:hAnsi="Arial" w:cs="Arial"/>
          <w:bCs/>
          <w:color w:val="000000"/>
          <w:sz w:val="24"/>
          <w:szCs w:val="24"/>
        </w:rPr>
        <w:t xml:space="preserve"> competencias investigativas y constituye un aporte significativo en su formación como egresado y el 30% está en desacuerdo. </w:t>
      </w:r>
    </w:p>
    <w:p w:rsidR="00CB2B5B" w:rsidRDefault="00CB2B5B" w:rsidP="00A61B51">
      <w:pPr>
        <w:spacing w:line="276" w:lineRule="auto"/>
        <w:jc w:val="both"/>
        <w:rPr>
          <w:rFonts w:ascii="Arial" w:hAnsi="Arial" w:cs="Arial"/>
          <w:bCs/>
          <w:color w:val="000000"/>
          <w:sz w:val="24"/>
          <w:szCs w:val="24"/>
        </w:rPr>
      </w:pPr>
    </w:p>
    <w:p w:rsidR="00AC6DE2" w:rsidRDefault="00AC6DE2" w:rsidP="00A61B51">
      <w:pPr>
        <w:spacing w:line="276" w:lineRule="auto"/>
        <w:jc w:val="both"/>
        <w:rPr>
          <w:rFonts w:ascii="Arial" w:hAnsi="Arial" w:cs="Arial"/>
          <w:bCs/>
          <w:color w:val="000000"/>
          <w:sz w:val="24"/>
          <w:szCs w:val="24"/>
        </w:rPr>
      </w:pPr>
    </w:p>
    <w:p w:rsidR="00D37BD6" w:rsidRPr="00A61B51" w:rsidRDefault="00D37BD6" w:rsidP="00A61B51">
      <w:pPr>
        <w:spacing w:line="276" w:lineRule="auto"/>
        <w:jc w:val="both"/>
        <w:rPr>
          <w:rFonts w:ascii="Arial" w:hAnsi="Arial" w:cs="Arial"/>
          <w:bCs/>
          <w:color w:val="000000"/>
          <w:sz w:val="24"/>
          <w:szCs w:val="24"/>
        </w:rPr>
      </w:pPr>
      <w:r w:rsidRPr="00A87890">
        <w:rPr>
          <w:rFonts w:ascii="Arial" w:hAnsi="Arial" w:cs="Arial"/>
          <w:b/>
          <w:bCs/>
          <w:color w:val="000000"/>
          <w:sz w:val="26"/>
          <w:szCs w:val="26"/>
        </w:rPr>
        <w:t>Gráfico de sectores</w:t>
      </w:r>
    </w:p>
    <w:p w:rsidR="00D37BD6" w:rsidRDefault="00D37BD6" w:rsidP="00463660">
      <w:pPr>
        <w:autoSpaceDE w:val="0"/>
        <w:autoSpaceDN w:val="0"/>
        <w:adjustRightInd w:val="0"/>
        <w:spacing w:after="0" w:line="276" w:lineRule="auto"/>
        <w:rPr>
          <w:rFonts w:ascii="Times New Roman" w:hAnsi="Times New Roman" w:cs="Times New Roman"/>
          <w:sz w:val="24"/>
          <w:szCs w:val="24"/>
        </w:rPr>
      </w:pPr>
    </w:p>
    <w:p w:rsidR="00A61B51" w:rsidRDefault="00A61B51" w:rsidP="00A61B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2566031" cy="2052000"/>
            <wp:effectExtent l="0" t="0" r="6350" b="5715"/>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66031" cy="2052000"/>
                    </a:xfrm>
                    <a:prstGeom prst="rect">
                      <a:avLst/>
                    </a:prstGeom>
                    <a:noFill/>
                    <a:ln>
                      <a:noFill/>
                    </a:ln>
                  </pic:spPr>
                </pic:pic>
              </a:graphicData>
            </a:graphic>
          </wp:inline>
        </w:drawing>
      </w:r>
    </w:p>
    <w:p w:rsidR="00A61B51" w:rsidRDefault="00A61B51" w:rsidP="00A61B51">
      <w:pPr>
        <w:autoSpaceDE w:val="0"/>
        <w:autoSpaceDN w:val="0"/>
        <w:adjustRightInd w:val="0"/>
        <w:spacing w:after="0" w:line="240" w:lineRule="auto"/>
        <w:rPr>
          <w:rFonts w:ascii="Times New Roman" w:hAnsi="Times New Roman" w:cs="Times New Roman"/>
          <w:sz w:val="24"/>
          <w:szCs w:val="24"/>
        </w:rPr>
      </w:pPr>
    </w:p>
    <w:p w:rsidR="00A61B51" w:rsidRDefault="00A61B51" w:rsidP="00A61B51">
      <w:pPr>
        <w:autoSpaceDE w:val="0"/>
        <w:autoSpaceDN w:val="0"/>
        <w:adjustRightInd w:val="0"/>
        <w:spacing w:after="0" w:line="400" w:lineRule="atLeast"/>
        <w:rPr>
          <w:rFonts w:ascii="Times New Roman" w:hAnsi="Times New Roman" w:cs="Times New Roman"/>
          <w:sz w:val="24"/>
          <w:szCs w:val="24"/>
        </w:rPr>
      </w:pPr>
    </w:p>
    <w:p w:rsidR="003B49B6" w:rsidRDefault="003B49B6" w:rsidP="00463660">
      <w:pPr>
        <w:spacing w:line="276" w:lineRule="auto"/>
      </w:pPr>
    </w:p>
    <w:sectPr w:rsidR="003B49B6" w:rsidSect="000D5157">
      <w:headerReference w:type="default" r:id="rId28"/>
      <w:pgSz w:w="12240" w:h="15840" w:code="1"/>
      <w:pgMar w:top="1440" w:right="1183" w:bottom="1701" w:left="2279"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C37" w:rsidRDefault="00685C37" w:rsidP="002074C8">
      <w:pPr>
        <w:spacing w:after="0" w:line="240" w:lineRule="auto"/>
      </w:pPr>
      <w:r>
        <w:separator/>
      </w:r>
    </w:p>
  </w:endnote>
  <w:endnote w:type="continuationSeparator" w:id="0">
    <w:p w:rsidR="00685C37" w:rsidRDefault="00685C37" w:rsidP="00207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C37" w:rsidRDefault="00685C37" w:rsidP="002074C8">
      <w:pPr>
        <w:spacing w:after="0" w:line="240" w:lineRule="auto"/>
      </w:pPr>
      <w:r>
        <w:separator/>
      </w:r>
    </w:p>
  </w:footnote>
  <w:footnote w:type="continuationSeparator" w:id="0">
    <w:p w:rsidR="00685C37" w:rsidRDefault="00685C37" w:rsidP="002074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64A" w:rsidRDefault="0040064A">
    <w:pPr>
      <w:pStyle w:val="Encabezado"/>
    </w:pPr>
    <w:r>
      <w:rPr>
        <w:noProof/>
        <w:lang w:eastAsia="es-CO"/>
      </w:rPr>
      <w:drawing>
        <wp:anchor distT="0" distB="0" distL="114300" distR="114300" simplePos="0" relativeHeight="251659264" behindDoc="1" locked="0" layoutInCell="1" allowOverlap="1" wp14:anchorId="7CC1F734" wp14:editId="38358844">
          <wp:simplePos x="0" y="0"/>
          <wp:positionH relativeFrom="margin">
            <wp:align>left</wp:align>
          </wp:positionH>
          <wp:positionV relativeFrom="paragraph">
            <wp:posOffset>19050</wp:posOffset>
          </wp:positionV>
          <wp:extent cx="1971675" cy="438150"/>
          <wp:effectExtent l="0" t="0" r="0" b="0"/>
          <wp:wrapSquare wrapText="bothSides"/>
          <wp:docPr id="8" name="Imagen 8" descr="F:\ARCHPA\Downloads\82hoja-membrete-aim-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ARCHPA\Downloads\82hoja-membrete-aim-final.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6726" t="13710" r="25602" b="15322"/>
                  <a:stretch/>
                </pic:blipFill>
                <pic:spPr bwMode="auto">
                  <a:xfrm>
                    <a:off x="0" y="0"/>
                    <a:ext cx="1971675" cy="438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0064A" w:rsidRDefault="0040064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890"/>
    <w:rsid w:val="00003C55"/>
    <w:rsid w:val="0001149F"/>
    <w:rsid w:val="000129C1"/>
    <w:rsid w:val="000231FA"/>
    <w:rsid w:val="00031709"/>
    <w:rsid w:val="00031F82"/>
    <w:rsid w:val="00032C4E"/>
    <w:rsid w:val="00050B43"/>
    <w:rsid w:val="00063E7A"/>
    <w:rsid w:val="0006536B"/>
    <w:rsid w:val="00077457"/>
    <w:rsid w:val="000A1B60"/>
    <w:rsid w:val="000B45E1"/>
    <w:rsid w:val="000C2A23"/>
    <w:rsid w:val="000C548A"/>
    <w:rsid w:val="000D1907"/>
    <w:rsid w:val="000D5157"/>
    <w:rsid w:val="000E407C"/>
    <w:rsid w:val="000E61AB"/>
    <w:rsid w:val="0010426F"/>
    <w:rsid w:val="00105424"/>
    <w:rsid w:val="00117B84"/>
    <w:rsid w:val="00131D40"/>
    <w:rsid w:val="00160DF4"/>
    <w:rsid w:val="001719B8"/>
    <w:rsid w:val="00171C42"/>
    <w:rsid w:val="001A0AF4"/>
    <w:rsid w:val="001A5BEB"/>
    <w:rsid w:val="001B0A05"/>
    <w:rsid w:val="001B5B58"/>
    <w:rsid w:val="001C357A"/>
    <w:rsid w:val="001D291E"/>
    <w:rsid w:val="001D3F6A"/>
    <w:rsid w:val="001D6A37"/>
    <w:rsid w:val="002074C8"/>
    <w:rsid w:val="002302FF"/>
    <w:rsid w:val="00233A28"/>
    <w:rsid w:val="0024127A"/>
    <w:rsid w:val="00253E20"/>
    <w:rsid w:val="00256340"/>
    <w:rsid w:val="00273AA7"/>
    <w:rsid w:val="00290D6C"/>
    <w:rsid w:val="00293E6D"/>
    <w:rsid w:val="002A2251"/>
    <w:rsid w:val="002A626B"/>
    <w:rsid w:val="002B3B52"/>
    <w:rsid w:val="002C3D89"/>
    <w:rsid w:val="002C6643"/>
    <w:rsid w:val="002F23B0"/>
    <w:rsid w:val="002F630F"/>
    <w:rsid w:val="00301BD1"/>
    <w:rsid w:val="00323BD6"/>
    <w:rsid w:val="00325D64"/>
    <w:rsid w:val="00347DD3"/>
    <w:rsid w:val="0036763E"/>
    <w:rsid w:val="003767A2"/>
    <w:rsid w:val="00376985"/>
    <w:rsid w:val="003A54EA"/>
    <w:rsid w:val="003A6F44"/>
    <w:rsid w:val="003B0879"/>
    <w:rsid w:val="003B49B6"/>
    <w:rsid w:val="003C100C"/>
    <w:rsid w:val="003C6EDB"/>
    <w:rsid w:val="0040064A"/>
    <w:rsid w:val="0041463C"/>
    <w:rsid w:val="0041538B"/>
    <w:rsid w:val="004219CA"/>
    <w:rsid w:val="00444642"/>
    <w:rsid w:val="004517C1"/>
    <w:rsid w:val="00457C63"/>
    <w:rsid w:val="00463660"/>
    <w:rsid w:val="0046782D"/>
    <w:rsid w:val="00495E6C"/>
    <w:rsid w:val="004B120F"/>
    <w:rsid w:val="004D1EDB"/>
    <w:rsid w:val="004D748D"/>
    <w:rsid w:val="004E09F2"/>
    <w:rsid w:val="005046F5"/>
    <w:rsid w:val="005055B5"/>
    <w:rsid w:val="005119AA"/>
    <w:rsid w:val="005216D8"/>
    <w:rsid w:val="00527336"/>
    <w:rsid w:val="005352E1"/>
    <w:rsid w:val="00554A97"/>
    <w:rsid w:val="005608CD"/>
    <w:rsid w:val="005701F5"/>
    <w:rsid w:val="005764F0"/>
    <w:rsid w:val="00576894"/>
    <w:rsid w:val="0058620D"/>
    <w:rsid w:val="00586B96"/>
    <w:rsid w:val="005A32DA"/>
    <w:rsid w:val="005B2CF7"/>
    <w:rsid w:val="005B3F0A"/>
    <w:rsid w:val="005F7E12"/>
    <w:rsid w:val="00612838"/>
    <w:rsid w:val="00615C96"/>
    <w:rsid w:val="00621CCE"/>
    <w:rsid w:val="0062785B"/>
    <w:rsid w:val="00642832"/>
    <w:rsid w:val="00647A20"/>
    <w:rsid w:val="00655B22"/>
    <w:rsid w:val="006665DA"/>
    <w:rsid w:val="00683C11"/>
    <w:rsid w:val="00685C37"/>
    <w:rsid w:val="006A3A93"/>
    <w:rsid w:val="006B59EF"/>
    <w:rsid w:val="006C098C"/>
    <w:rsid w:val="006D04F4"/>
    <w:rsid w:val="006D0FE6"/>
    <w:rsid w:val="006D364C"/>
    <w:rsid w:val="006D5F1C"/>
    <w:rsid w:val="00703D52"/>
    <w:rsid w:val="00713BF4"/>
    <w:rsid w:val="007168D7"/>
    <w:rsid w:val="00740DC9"/>
    <w:rsid w:val="00747786"/>
    <w:rsid w:val="007722A3"/>
    <w:rsid w:val="0077367F"/>
    <w:rsid w:val="00780DC1"/>
    <w:rsid w:val="007843D2"/>
    <w:rsid w:val="00793ECA"/>
    <w:rsid w:val="00795251"/>
    <w:rsid w:val="007B4932"/>
    <w:rsid w:val="007C0C21"/>
    <w:rsid w:val="007E179C"/>
    <w:rsid w:val="007F0C7C"/>
    <w:rsid w:val="007F2FFE"/>
    <w:rsid w:val="007F434E"/>
    <w:rsid w:val="00801528"/>
    <w:rsid w:val="0080434F"/>
    <w:rsid w:val="0082063E"/>
    <w:rsid w:val="0084162D"/>
    <w:rsid w:val="00852BD5"/>
    <w:rsid w:val="00862A12"/>
    <w:rsid w:val="008A3A6E"/>
    <w:rsid w:val="008A5CA0"/>
    <w:rsid w:val="008B6F53"/>
    <w:rsid w:val="008C6B7D"/>
    <w:rsid w:val="008C7A91"/>
    <w:rsid w:val="008D7EE2"/>
    <w:rsid w:val="008E4A51"/>
    <w:rsid w:val="0090003E"/>
    <w:rsid w:val="009355A9"/>
    <w:rsid w:val="00940AE1"/>
    <w:rsid w:val="00941493"/>
    <w:rsid w:val="00964657"/>
    <w:rsid w:val="00971512"/>
    <w:rsid w:val="00982F5D"/>
    <w:rsid w:val="00986EB3"/>
    <w:rsid w:val="009959CA"/>
    <w:rsid w:val="009C2277"/>
    <w:rsid w:val="009F05ED"/>
    <w:rsid w:val="009F0D24"/>
    <w:rsid w:val="00A2657E"/>
    <w:rsid w:val="00A33181"/>
    <w:rsid w:val="00A528D2"/>
    <w:rsid w:val="00A61B51"/>
    <w:rsid w:val="00A7062E"/>
    <w:rsid w:val="00A7393B"/>
    <w:rsid w:val="00A74133"/>
    <w:rsid w:val="00A742EE"/>
    <w:rsid w:val="00A77261"/>
    <w:rsid w:val="00A83694"/>
    <w:rsid w:val="00A86548"/>
    <w:rsid w:val="00A87890"/>
    <w:rsid w:val="00AB5BEB"/>
    <w:rsid w:val="00AC6DE2"/>
    <w:rsid w:val="00AF3DAC"/>
    <w:rsid w:val="00B1353D"/>
    <w:rsid w:val="00B14F33"/>
    <w:rsid w:val="00B17F7F"/>
    <w:rsid w:val="00B2553B"/>
    <w:rsid w:val="00B34C30"/>
    <w:rsid w:val="00B37BFD"/>
    <w:rsid w:val="00B37F11"/>
    <w:rsid w:val="00B40566"/>
    <w:rsid w:val="00BB5520"/>
    <w:rsid w:val="00BD1505"/>
    <w:rsid w:val="00BE203C"/>
    <w:rsid w:val="00C0330C"/>
    <w:rsid w:val="00C44C07"/>
    <w:rsid w:val="00C47A05"/>
    <w:rsid w:val="00C559E3"/>
    <w:rsid w:val="00C5632E"/>
    <w:rsid w:val="00C56678"/>
    <w:rsid w:val="00C9012F"/>
    <w:rsid w:val="00C92B06"/>
    <w:rsid w:val="00C946A3"/>
    <w:rsid w:val="00CA4092"/>
    <w:rsid w:val="00CA611D"/>
    <w:rsid w:val="00CB0798"/>
    <w:rsid w:val="00CB2B5B"/>
    <w:rsid w:val="00CC6EA3"/>
    <w:rsid w:val="00CD4D04"/>
    <w:rsid w:val="00CD7CDA"/>
    <w:rsid w:val="00CF3DCC"/>
    <w:rsid w:val="00D01930"/>
    <w:rsid w:val="00D118CE"/>
    <w:rsid w:val="00D23B30"/>
    <w:rsid w:val="00D36259"/>
    <w:rsid w:val="00D367C5"/>
    <w:rsid w:val="00D37BD6"/>
    <w:rsid w:val="00D7109A"/>
    <w:rsid w:val="00D760C6"/>
    <w:rsid w:val="00D80139"/>
    <w:rsid w:val="00D9795F"/>
    <w:rsid w:val="00DB4782"/>
    <w:rsid w:val="00DB6212"/>
    <w:rsid w:val="00DC1340"/>
    <w:rsid w:val="00DE261A"/>
    <w:rsid w:val="00E0204D"/>
    <w:rsid w:val="00E24495"/>
    <w:rsid w:val="00E361A6"/>
    <w:rsid w:val="00E4213F"/>
    <w:rsid w:val="00E47979"/>
    <w:rsid w:val="00E716B3"/>
    <w:rsid w:val="00E771C5"/>
    <w:rsid w:val="00E90B00"/>
    <w:rsid w:val="00E94A5C"/>
    <w:rsid w:val="00EA4A2F"/>
    <w:rsid w:val="00EB446E"/>
    <w:rsid w:val="00EB60F3"/>
    <w:rsid w:val="00ED14B5"/>
    <w:rsid w:val="00F07301"/>
    <w:rsid w:val="00F13FED"/>
    <w:rsid w:val="00F21E1B"/>
    <w:rsid w:val="00F52975"/>
    <w:rsid w:val="00F81448"/>
    <w:rsid w:val="00F84436"/>
    <w:rsid w:val="00F91688"/>
    <w:rsid w:val="00FA770D"/>
    <w:rsid w:val="00FA7F37"/>
    <w:rsid w:val="00FB62C2"/>
    <w:rsid w:val="00FC1DE7"/>
    <w:rsid w:val="00FD5023"/>
    <w:rsid w:val="00FF24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0B8FE-563F-4CC8-A64A-3D22FF5C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C3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074C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074C8"/>
  </w:style>
  <w:style w:type="paragraph" w:styleId="Piedepgina">
    <w:name w:val="footer"/>
    <w:basedOn w:val="Normal"/>
    <w:link w:val="PiedepginaCar"/>
    <w:uiPriority w:val="99"/>
    <w:unhideWhenUsed/>
    <w:rsid w:val="002074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074C8"/>
  </w:style>
  <w:style w:type="table" w:customStyle="1" w:styleId="Tablanormal11">
    <w:name w:val="Tabla normal 11"/>
    <w:basedOn w:val="Tablanormal"/>
    <w:uiPriority w:val="41"/>
    <w:rsid w:val="003C6EDB"/>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decuadrcula5oscura-nfasis31">
    <w:name w:val="Tabla de cuadrícula 5 oscura - Énfasis 31"/>
    <w:basedOn w:val="Tablanormal"/>
    <w:uiPriority w:val="50"/>
    <w:rsid w:val="000D515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adecuadrcula5oscura-nfasis51">
    <w:name w:val="Tabla de cuadrícula 5 oscura - Énfasis 51"/>
    <w:basedOn w:val="Tablanormal"/>
    <w:uiPriority w:val="50"/>
    <w:rsid w:val="005352E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adecuadrcula5oscura-nfasis11">
    <w:name w:val="Tabla de cuadrícula 5 oscura - Énfasis 11"/>
    <w:basedOn w:val="Tablanormal"/>
    <w:uiPriority w:val="50"/>
    <w:rsid w:val="00CB0798"/>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adecuadrcula4-nfasis31">
    <w:name w:val="Tabla de cuadrícula 4 - Énfasis 31"/>
    <w:basedOn w:val="Tablanormal"/>
    <w:uiPriority w:val="49"/>
    <w:rsid w:val="00DE261A"/>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globo">
    <w:name w:val="Balloon Text"/>
    <w:basedOn w:val="Normal"/>
    <w:link w:val="TextodegloboCar"/>
    <w:uiPriority w:val="99"/>
    <w:semiHidden/>
    <w:unhideWhenUsed/>
    <w:rsid w:val="000C548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C54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86070">
      <w:bodyDiv w:val="1"/>
      <w:marLeft w:val="0"/>
      <w:marRight w:val="0"/>
      <w:marTop w:val="0"/>
      <w:marBottom w:val="0"/>
      <w:divBdr>
        <w:top w:val="none" w:sz="0" w:space="0" w:color="auto"/>
        <w:left w:val="none" w:sz="0" w:space="0" w:color="auto"/>
        <w:bottom w:val="none" w:sz="0" w:space="0" w:color="auto"/>
        <w:right w:val="none" w:sz="0" w:space="0" w:color="auto"/>
      </w:divBdr>
    </w:div>
    <w:div w:id="114646205">
      <w:bodyDiv w:val="1"/>
      <w:marLeft w:val="0"/>
      <w:marRight w:val="0"/>
      <w:marTop w:val="0"/>
      <w:marBottom w:val="0"/>
      <w:divBdr>
        <w:top w:val="none" w:sz="0" w:space="0" w:color="auto"/>
        <w:left w:val="none" w:sz="0" w:space="0" w:color="auto"/>
        <w:bottom w:val="none" w:sz="0" w:space="0" w:color="auto"/>
        <w:right w:val="none" w:sz="0" w:space="0" w:color="auto"/>
      </w:divBdr>
    </w:div>
    <w:div w:id="684863356">
      <w:bodyDiv w:val="1"/>
      <w:marLeft w:val="0"/>
      <w:marRight w:val="0"/>
      <w:marTop w:val="0"/>
      <w:marBottom w:val="0"/>
      <w:divBdr>
        <w:top w:val="none" w:sz="0" w:space="0" w:color="auto"/>
        <w:left w:val="none" w:sz="0" w:space="0" w:color="auto"/>
        <w:bottom w:val="none" w:sz="0" w:space="0" w:color="auto"/>
        <w:right w:val="none" w:sz="0" w:space="0" w:color="auto"/>
      </w:divBdr>
    </w:div>
    <w:div w:id="1015767420">
      <w:bodyDiv w:val="1"/>
      <w:marLeft w:val="0"/>
      <w:marRight w:val="0"/>
      <w:marTop w:val="0"/>
      <w:marBottom w:val="0"/>
      <w:divBdr>
        <w:top w:val="none" w:sz="0" w:space="0" w:color="auto"/>
        <w:left w:val="none" w:sz="0" w:space="0" w:color="auto"/>
        <w:bottom w:val="none" w:sz="0" w:space="0" w:color="auto"/>
        <w:right w:val="none" w:sz="0" w:space="0" w:color="auto"/>
      </w:divBdr>
    </w:div>
    <w:div w:id="1123115236">
      <w:bodyDiv w:val="1"/>
      <w:marLeft w:val="0"/>
      <w:marRight w:val="0"/>
      <w:marTop w:val="0"/>
      <w:marBottom w:val="0"/>
      <w:divBdr>
        <w:top w:val="none" w:sz="0" w:space="0" w:color="auto"/>
        <w:left w:val="none" w:sz="0" w:space="0" w:color="auto"/>
        <w:bottom w:val="none" w:sz="0" w:space="0" w:color="auto"/>
        <w:right w:val="none" w:sz="0" w:space="0" w:color="auto"/>
      </w:divBdr>
    </w:div>
    <w:div w:id="1265116541">
      <w:bodyDiv w:val="1"/>
      <w:marLeft w:val="0"/>
      <w:marRight w:val="0"/>
      <w:marTop w:val="0"/>
      <w:marBottom w:val="0"/>
      <w:divBdr>
        <w:top w:val="none" w:sz="0" w:space="0" w:color="auto"/>
        <w:left w:val="none" w:sz="0" w:space="0" w:color="auto"/>
        <w:bottom w:val="none" w:sz="0" w:space="0" w:color="auto"/>
        <w:right w:val="none" w:sz="0" w:space="0" w:color="auto"/>
      </w:divBdr>
    </w:div>
    <w:div w:id="1550535016">
      <w:bodyDiv w:val="1"/>
      <w:marLeft w:val="0"/>
      <w:marRight w:val="0"/>
      <w:marTop w:val="0"/>
      <w:marBottom w:val="0"/>
      <w:divBdr>
        <w:top w:val="none" w:sz="0" w:space="0" w:color="auto"/>
        <w:left w:val="none" w:sz="0" w:space="0" w:color="auto"/>
        <w:bottom w:val="none" w:sz="0" w:space="0" w:color="auto"/>
        <w:right w:val="none" w:sz="0" w:space="0" w:color="auto"/>
      </w:divBdr>
    </w:div>
    <w:div w:id="1553272882">
      <w:bodyDiv w:val="1"/>
      <w:marLeft w:val="0"/>
      <w:marRight w:val="0"/>
      <w:marTop w:val="0"/>
      <w:marBottom w:val="0"/>
      <w:divBdr>
        <w:top w:val="none" w:sz="0" w:space="0" w:color="auto"/>
        <w:left w:val="none" w:sz="0" w:space="0" w:color="auto"/>
        <w:bottom w:val="none" w:sz="0" w:space="0" w:color="auto"/>
        <w:right w:val="none" w:sz="0" w:space="0" w:color="auto"/>
      </w:divBdr>
    </w:div>
    <w:div w:id="1780682095">
      <w:bodyDiv w:val="1"/>
      <w:marLeft w:val="0"/>
      <w:marRight w:val="0"/>
      <w:marTop w:val="0"/>
      <w:marBottom w:val="0"/>
      <w:divBdr>
        <w:top w:val="none" w:sz="0" w:space="0" w:color="auto"/>
        <w:left w:val="none" w:sz="0" w:space="0" w:color="auto"/>
        <w:bottom w:val="none" w:sz="0" w:space="0" w:color="auto"/>
        <w:right w:val="none" w:sz="0" w:space="0" w:color="auto"/>
      </w:divBdr>
    </w:div>
    <w:div w:id="1882935281">
      <w:bodyDiv w:val="1"/>
      <w:marLeft w:val="0"/>
      <w:marRight w:val="0"/>
      <w:marTop w:val="0"/>
      <w:marBottom w:val="0"/>
      <w:divBdr>
        <w:top w:val="none" w:sz="0" w:space="0" w:color="auto"/>
        <w:left w:val="none" w:sz="0" w:space="0" w:color="auto"/>
        <w:bottom w:val="none" w:sz="0" w:space="0" w:color="auto"/>
        <w:right w:val="none" w:sz="0" w:space="0" w:color="auto"/>
      </w:divBdr>
    </w:div>
    <w:div w:id="1983651509">
      <w:bodyDiv w:val="1"/>
      <w:marLeft w:val="0"/>
      <w:marRight w:val="0"/>
      <w:marTop w:val="0"/>
      <w:marBottom w:val="0"/>
      <w:divBdr>
        <w:top w:val="none" w:sz="0" w:space="0" w:color="auto"/>
        <w:left w:val="none" w:sz="0" w:space="0" w:color="auto"/>
        <w:bottom w:val="none" w:sz="0" w:space="0" w:color="auto"/>
        <w:right w:val="none" w:sz="0" w:space="0" w:color="auto"/>
      </w:divBdr>
    </w:div>
    <w:div w:id="206668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chart" Target="charts/chart5.xml"/><Relationship Id="rId26" Type="http://schemas.openxmlformats.org/officeDocument/2006/relationships/image" Target="media/image12.png"/><Relationship Id="rId3" Type="http://schemas.openxmlformats.org/officeDocument/2006/relationships/webSettings" Target="webSettings.xml"/><Relationship Id="rId21" Type="http://schemas.openxmlformats.org/officeDocument/2006/relationships/image" Target="media/image9.png"/><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chart" Target="charts/chart4.xml"/><Relationship Id="rId25"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chart" Target="charts/chart9.xml"/><Relationship Id="rId5" Type="http://schemas.openxmlformats.org/officeDocument/2006/relationships/endnotes" Target="endnotes.xml"/><Relationship Id="rId15" Type="http://schemas.openxmlformats.org/officeDocument/2006/relationships/chart" Target="charts/chart2.xml"/><Relationship Id="rId23" Type="http://schemas.openxmlformats.org/officeDocument/2006/relationships/chart" Target="charts/chart8.xml"/><Relationship Id="rId28"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chart" Target="charts/chart6.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LILIANA\Desktop\estudiantes%20e%20gresados\Preguntas%20con%20respuesta%20multiple%20egresados%20y%20estudiant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ILIANA\Desktop\estudiantes%20e%20gresados\Graficos%20Estudiantes%20y%20Egresado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ILIANA\Desktop\estudiantes%20e%20gresados\Graficos%20Estudiantes%20y%20Egresado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ILIANA\Desktop\estudiantes%20e%20gresados\Graficos%20Estudiantes%20y%20Egresado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ILIANA\Desktop\estudiantes%20e%20gresados\Graficos%20Estudiantes%20y%20Egresado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LILIANA\Desktop\estudiantes%20e%20gresados\Preguntas%20con%20respuesta%20multiple%20egresados%20y%20estudiante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LILIANA\Desktop\estudiantes%20e%20gresados\Preguntas%20con%20respuesta%20multiple%20egresados%20y%20estudiante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LILIANA\Desktop\estudiantes%20e%20gresados\Preguntas%20con%20respuesta%20multiple%20egresados%20y%20estudiante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LILIANA\Desktop\estudiantes%20e%20gresados\Preguntas%20con%20respuesta%20multiple%20egresados%20y%20estudiant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[Preguntas con respuesta multiple egresados y estudiantes.xlsx]GEgresados!Tabla dinámica1</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50"/>
              <a:t> ¿Qué lo llevó a estudiar la Maestría en Calidad y Gestión Integral?</a:t>
            </a:r>
          </a:p>
        </c:rich>
      </c:tx>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GEgresados!$C$2</c:f>
              <c:strCache>
                <c:ptCount val="1"/>
                <c:pt idx="0">
                  <c:v>Frecuencia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GEgresados!$B$3:$B$7</c:f>
              <c:strCache>
                <c:ptCount val="4"/>
                <c:pt idx="0">
                  <c:v>Oportunidades laborales</c:v>
                </c:pt>
                <c:pt idx="1">
                  <c:v>Interés individual</c:v>
                </c:pt>
                <c:pt idx="2">
                  <c:v>Exigencias laborales</c:v>
                </c:pt>
                <c:pt idx="3">
                  <c:v>Crear su propia empresa</c:v>
                </c:pt>
              </c:strCache>
            </c:strRef>
          </c:cat>
          <c:val>
            <c:numRef>
              <c:f>GEgresados!$C$3:$C$7</c:f>
              <c:numCache>
                <c:formatCode>General</c:formatCode>
                <c:ptCount val="4"/>
                <c:pt idx="0">
                  <c:v>6</c:v>
                </c:pt>
                <c:pt idx="1">
                  <c:v>5</c:v>
                </c:pt>
                <c:pt idx="2">
                  <c:v>2</c:v>
                </c:pt>
                <c:pt idx="3">
                  <c:v>2</c:v>
                </c:pt>
              </c:numCache>
            </c:numRef>
          </c:val>
        </c:ser>
        <c:ser>
          <c:idx val="1"/>
          <c:order val="1"/>
          <c:tx>
            <c:strRef>
              <c:f>GEgresados!$D$2</c:f>
              <c:strCache>
                <c:ptCount val="1"/>
                <c:pt idx="0">
                  <c:v>Porcentaje</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GEgresados!$B$3:$B$7</c:f>
              <c:strCache>
                <c:ptCount val="4"/>
                <c:pt idx="0">
                  <c:v>Oportunidades laborales</c:v>
                </c:pt>
                <c:pt idx="1">
                  <c:v>Interés individual</c:v>
                </c:pt>
                <c:pt idx="2">
                  <c:v>Exigencias laborales</c:v>
                </c:pt>
                <c:pt idx="3">
                  <c:v>Crear su propia empresa</c:v>
                </c:pt>
              </c:strCache>
            </c:strRef>
          </c:cat>
          <c:val>
            <c:numRef>
              <c:f>GEgresados!$D$3:$D$7</c:f>
              <c:numCache>
                <c:formatCode>0.0%</c:formatCode>
                <c:ptCount val="4"/>
                <c:pt idx="0">
                  <c:v>0.4</c:v>
                </c:pt>
                <c:pt idx="1">
                  <c:v>0.33333333333333331</c:v>
                </c:pt>
                <c:pt idx="2">
                  <c:v>0.13333333333333333</c:v>
                </c:pt>
                <c:pt idx="3">
                  <c:v>0.13333333333333333</c:v>
                </c:pt>
              </c:numCache>
            </c:numRef>
          </c:val>
        </c:ser>
        <c:dLbls>
          <c:dLblPos val="inEnd"/>
          <c:showLegendKey val="0"/>
          <c:showVal val="1"/>
          <c:showCatName val="0"/>
          <c:showSerName val="0"/>
          <c:showPercent val="0"/>
          <c:showBubbleSize val="0"/>
        </c:dLbls>
        <c:gapWidth val="65"/>
        <c:axId val="343527744"/>
        <c:axId val="343528136"/>
      </c:barChart>
      <c:catAx>
        <c:axId val="343527744"/>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343528136"/>
        <c:crosses val="autoZero"/>
        <c:auto val="1"/>
        <c:lblAlgn val="ctr"/>
        <c:lblOffset val="100"/>
        <c:noMultiLvlLbl val="0"/>
      </c:catAx>
      <c:valAx>
        <c:axId val="343528136"/>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343527744"/>
        <c:crosses val="autoZero"/>
        <c:crossBetween val="between"/>
      </c:val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r>
              <a:rPr lang="es-CO"/>
              <a:t>Aporte de la Maestría</a:t>
            </a:r>
          </a:p>
        </c:rich>
      </c:tx>
      <c:overlay val="0"/>
      <c:spPr>
        <a:noFill/>
        <a:ln>
          <a:noFill/>
        </a:ln>
        <a:effectLst/>
      </c:spPr>
    </c:title>
    <c:autoTitleDeleted val="0"/>
    <c:plotArea>
      <c:layout/>
      <c:radarChart>
        <c:radarStyle val="marker"/>
        <c:varyColors val="0"/>
        <c:ser>
          <c:idx val="0"/>
          <c:order val="0"/>
          <c:spPr>
            <a:ln w="50800" cap="rnd" cmpd="sng" algn="ctr">
              <a:solidFill>
                <a:schemeClr val="accent1">
                  <a:alpha val="30000"/>
                </a:schemeClr>
              </a:solidFill>
              <a:round/>
            </a:ln>
            <a:effectLst/>
          </c:spPr>
          <c:marker>
            <c:symbol val="circle"/>
            <c:size val="4"/>
            <c:spPr>
              <a:solidFill>
                <a:schemeClr val="accent1"/>
              </a:solidFill>
              <a:ln w="12700" cap="flat" cmpd="sng" algn="ctr">
                <a:solidFill>
                  <a:schemeClr val="lt1"/>
                </a:solidFill>
                <a:round/>
              </a:ln>
              <a:effectLst/>
            </c:spPr>
          </c:marker>
          <c:dLbls>
            <c:dLbl>
              <c:idx val="0"/>
              <c:layout>
                <c:manualLayout>
                  <c:x val="2.7777777777777676E-2"/>
                  <c:y val="4.166666666666668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185067526415994E-16"/>
                  <c:y val="6.018518518518509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1111111111111112E-2"/>
                  <c:y val="-5.0925925925925923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5.5555555555556061E-3"/>
                  <c:y val="3.240740740740740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50000"/>
                        <a:lumOff val="50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Hoja9!$B$5:$B$9</c:f>
              <c:strCache>
                <c:ptCount val="5"/>
                <c:pt idx="0">
                  <c:v>Desepeño_profesional</c:v>
                </c:pt>
                <c:pt idx="1">
                  <c:v>Formación_personal</c:v>
                </c:pt>
                <c:pt idx="2">
                  <c:v>Oportunidades_laborales</c:v>
                </c:pt>
                <c:pt idx="3">
                  <c:v>Mejora_salaria</c:v>
                </c:pt>
                <c:pt idx="4">
                  <c:v>Promocion_cargo</c:v>
                </c:pt>
              </c:strCache>
            </c:strRef>
          </c:cat>
          <c:val>
            <c:numRef>
              <c:f>Hoja9!$D$5:$D$9</c:f>
              <c:numCache>
                <c:formatCode>General</c:formatCode>
                <c:ptCount val="5"/>
                <c:pt idx="0">
                  <c:v>4.4400000000000004</c:v>
                </c:pt>
                <c:pt idx="1">
                  <c:v>4.4400000000000004</c:v>
                </c:pt>
                <c:pt idx="2">
                  <c:v>3.67</c:v>
                </c:pt>
                <c:pt idx="3">
                  <c:v>3.56</c:v>
                </c:pt>
                <c:pt idx="4">
                  <c:v>3.56</c:v>
                </c:pt>
              </c:numCache>
            </c:numRef>
          </c:val>
        </c:ser>
        <c:dLbls>
          <c:showLegendKey val="0"/>
          <c:showVal val="1"/>
          <c:showCatName val="0"/>
          <c:showSerName val="0"/>
          <c:showPercent val="0"/>
          <c:showBubbleSize val="0"/>
        </c:dLbls>
        <c:axId val="343528528"/>
        <c:axId val="343528920"/>
      </c:radarChart>
      <c:catAx>
        <c:axId val="34352852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43528920"/>
        <c:crosses val="autoZero"/>
        <c:auto val="1"/>
        <c:lblAlgn val="ctr"/>
        <c:lblOffset val="100"/>
        <c:noMultiLvlLbl val="0"/>
      </c:catAx>
      <c:valAx>
        <c:axId val="343528920"/>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43528528"/>
        <c:crosses val="autoZero"/>
        <c:crossBetween val="between"/>
      </c:valAx>
      <c:spPr>
        <a:noFill/>
        <a:ln>
          <a:noFill/>
        </a:ln>
        <a:effectLst/>
      </c:spPr>
    </c:plotArea>
    <c:plotVisOnly val="1"/>
    <c:dispBlanksAs val="gap"/>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s-CO"/>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r>
              <a:rPr lang="es-CO"/>
              <a:t>Aspectos de la Maestría</a:t>
            </a:r>
          </a:p>
        </c:rich>
      </c:tx>
      <c:overlay val="0"/>
      <c:spPr>
        <a:noFill/>
        <a:ln>
          <a:noFill/>
        </a:ln>
        <a:effectLst/>
      </c:spPr>
    </c:title>
    <c:autoTitleDeleted val="0"/>
    <c:plotArea>
      <c:layout/>
      <c:radarChart>
        <c:radarStyle val="marker"/>
        <c:varyColors val="0"/>
        <c:ser>
          <c:idx val="0"/>
          <c:order val="0"/>
          <c:spPr>
            <a:ln w="50800" cap="rnd" cmpd="sng" algn="ctr">
              <a:solidFill>
                <a:schemeClr val="accent1">
                  <a:alpha val="30000"/>
                </a:schemeClr>
              </a:solidFill>
              <a:round/>
            </a:ln>
            <a:effectLst/>
          </c:spPr>
          <c:marker>
            <c:symbol val="circle"/>
            <c:size val="4"/>
            <c:spPr>
              <a:solidFill>
                <a:schemeClr val="accent1"/>
              </a:solidFill>
              <a:ln w="12700" cap="flat" cmpd="sng" algn="ctr">
                <a:solidFill>
                  <a:schemeClr val="lt1"/>
                </a:solidFill>
                <a:round/>
              </a:ln>
              <a:effectLst/>
            </c:spPr>
          </c:marker>
          <c:dLbls>
            <c:dLbl>
              <c:idx val="0"/>
              <c:layout>
                <c:manualLayout>
                  <c:x val="1.3888888888888888E-2"/>
                  <c:y val="0.1111111111111111"/>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6.4814814814814894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7777777777777779E-3"/>
                  <c:y val="-6.4814814814814811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3.3333333333333284E-2"/>
                  <c:y val="0"/>
                </c:manualLayout>
              </c:layout>
              <c:showLegendKey val="0"/>
              <c:showVal val="1"/>
              <c:showCatName val="0"/>
              <c:showSerName val="0"/>
              <c:showPercent val="0"/>
              <c:showBubbleSize val="0"/>
              <c:extLst>
                <c:ext xmlns:c15="http://schemas.microsoft.com/office/drawing/2012/chart" uri="{CE6537A1-D6FC-4f65-9D91-7224C49458BB}"/>
              </c:extLst>
            </c:dLbl>
            <c:dLbl>
              <c:idx val="8"/>
              <c:layout>
                <c:manualLayout>
                  <c:x val="1.6666666666666614E-2"/>
                  <c:y val="2.3148148148148147E-2"/>
                </c:manualLayout>
              </c:layout>
              <c:showLegendKey val="0"/>
              <c:showVal val="1"/>
              <c:showCatName val="0"/>
              <c:showSerName val="0"/>
              <c:showPercent val="0"/>
              <c:showBubbleSize val="0"/>
              <c:extLst>
                <c:ext xmlns:c15="http://schemas.microsoft.com/office/drawing/2012/chart" uri="{CE6537A1-D6FC-4f65-9D91-7224C49458BB}"/>
              </c:extLst>
            </c:dLbl>
            <c:dLbl>
              <c:idx val="9"/>
              <c:layout>
                <c:manualLayout>
                  <c:x val="0"/>
                  <c:y val="1.8518518518518434E-2"/>
                </c:manualLayout>
              </c:layout>
              <c:showLegendKey val="0"/>
              <c:showVal val="1"/>
              <c:showCatName val="0"/>
              <c:showSerName val="0"/>
              <c:showPercent val="0"/>
              <c:showBubbleSize val="0"/>
              <c:extLst>
                <c:ext xmlns:c15="http://schemas.microsoft.com/office/drawing/2012/chart" uri="{CE6537A1-D6FC-4f65-9D91-7224C49458BB}"/>
              </c:extLst>
            </c:dLbl>
            <c:dLbl>
              <c:idx val="10"/>
              <c:layout>
                <c:manualLayout>
                  <c:x val="-5.0925337632079971E-17"/>
                  <c:y val="4.166666666666666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50000"/>
                        <a:lumOff val="50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Hoja10!$B$5:$B$17</c:f>
              <c:strCache>
                <c:ptCount val="13"/>
                <c:pt idx="0">
                  <c:v>Planta_fisica</c:v>
                </c:pt>
                <c:pt idx="1">
                  <c:v>Ubicación</c:v>
                </c:pt>
                <c:pt idx="2">
                  <c:v>Cuerpo_docente</c:v>
                </c:pt>
                <c:pt idx="3">
                  <c:v>Horarios</c:v>
                </c:pt>
                <c:pt idx="4">
                  <c:v>Contenido_maestria</c:v>
                </c:pt>
                <c:pt idx="5">
                  <c:v>Conocimientos_adquiridos</c:v>
                </c:pt>
                <c:pt idx="6">
                  <c:v>Recursos_bibliograficos</c:v>
                </c:pt>
                <c:pt idx="7">
                  <c:v>Tematica_vista</c:v>
                </c:pt>
                <c:pt idx="8">
                  <c:v>Costo_beneficio</c:v>
                </c:pt>
                <c:pt idx="9">
                  <c:v>Recursos_audiovisuales</c:v>
                </c:pt>
                <c:pt idx="10">
                  <c:v>Metodo_evaluacion</c:v>
                </c:pt>
                <c:pt idx="11">
                  <c:v>PI</c:v>
                </c:pt>
                <c:pt idx="12">
                  <c:v>Icontec</c:v>
                </c:pt>
              </c:strCache>
            </c:strRef>
          </c:cat>
          <c:val>
            <c:numRef>
              <c:f>Hoja10!$D$5:$D$17</c:f>
              <c:numCache>
                <c:formatCode>General</c:formatCode>
                <c:ptCount val="13"/>
                <c:pt idx="0">
                  <c:v>4</c:v>
                </c:pt>
                <c:pt idx="1">
                  <c:v>4</c:v>
                </c:pt>
                <c:pt idx="2">
                  <c:v>4</c:v>
                </c:pt>
                <c:pt idx="3">
                  <c:v>3.9</c:v>
                </c:pt>
                <c:pt idx="4">
                  <c:v>3.7</c:v>
                </c:pt>
                <c:pt idx="5">
                  <c:v>3.6</c:v>
                </c:pt>
                <c:pt idx="6">
                  <c:v>3.4</c:v>
                </c:pt>
                <c:pt idx="7">
                  <c:v>3.3</c:v>
                </c:pt>
                <c:pt idx="8">
                  <c:v>3.2</c:v>
                </c:pt>
                <c:pt idx="9">
                  <c:v>3.2</c:v>
                </c:pt>
                <c:pt idx="10">
                  <c:v>3.1</c:v>
                </c:pt>
                <c:pt idx="11">
                  <c:v>2.7</c:v>
                </c:pt>
                <c:pt idx="12">
                  <c:v>1.6</c:v>
                </c:pt>
              </c:numCache>
            </c:numRef>
          </c:val>
        </c:ser>
        <c:dLbls>
          <c:showLegendKey val="0"/>
          <c:showVal val="1"/>
          <c:showCatName val="0"/>
          <c:showSerName val="0"/>
          <c:showPercent val="0"/>
          <c:showBubbleSize val="0"/>
        </c:dLbls>
        <c:axId val="343530096"/>
        <c:axId val="343518336"/>
      </c:radarChart>
      <c:catAx>
        <c:axId val="34353009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43518336"/>
        <c:crosses val="autoZero"/>
        <c:auto val="1"/>
        <c:lblAlgn val="ctr"/>
        <c:lblOffset val="100"/>
        <c:noMultiLvlLbl val="0"/>
      </c:catAx>
      <c:valAx>
        <c:axId val="343518336"/>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43530096"/>
        <c:crosses val="autoZero"/>
        <c:crossBetween val="between"/>
      </c:valAx>
      <c:spPr>
        <a:noFill/>
        <a:ln>
          <a:noFill/>
        </a:ln>
        <a:effectLst/>
      </c:spPr>
    </c:plotArea>
    <c:plotVisOnly val="1"/>
    <c:dispBlanksAs val="gap"/>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s-CO"/>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r>
              <a:rPr lang="es-CO"/>
              <a:t>Asignaturas de la Maestría según su contenido</a:t>
            </a:r>
          </a:p>
        </c:rich>
      </c:tx>
      <c:layout>
        <c:manualLayout>
          <c:xMode val="edge"/>
          <c:yMode val="edge"/>
          <c:x val="0.35968044619422573"/>
          <c:y val="1.3888888888888888E-2"/>
        </c:manualLayout>
      </c:layout>
      <c:overlay val="0"/>
      <c:spPr>
        <a:noFill/>
        <a:ln>
          <a:noFill/>
        </a:ln>
        <a:effectLst/>
      </c:spPr>
    </c:title>
    <c:autoTitleDeleted val="0"/>
    <c:plotArea>
      <c:layout/>
      <c:radarChart>
        <c:radarStyle val="marker"/>
        <c:varyColors val="0"/>
        <c:ser>
          <c:idx val="0"/>
          <c:order val="0"/>
          <c:spPr>
            <a:ln w="50800" cap="rnd" cmpd="sng" algn="ctr">
              <a:solidFill>
                <a:schemeClr val="accent1">
                  <a:alpha val="30000"/>
                </a:schemeClr>
              </a:solidFill>
              <a:round/>
            </a:ln>
            <a:effectLst/>
          </c:spPr>
          <c:marker>
            <c:symbol val="circle"/>
            <c:size val="4"/>
            <c:spPr>
              <a:solidFill>
                <a:schemeClr val="accent1"/>
              </a:solidFill>
              <a:ln w="12700" cap="flat" cmpd="sng" algn="ctr">
                <a:solidFill>
                  <a:schemeClr val="lt1"/>
                </a:solidFill>
                <a:round/>
              </a:ln>
              <a:effectLst/>
            </c:spPr>
          </c:marker>
          <c:dLbls>
            <c:dLbl>
              <c:idx val="0"/>
              <c:layout>
                <c:manualLayout>
                  <c:x val="8.3333333333332309E-3"/>
                  <c:y val="1.388888888888888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3888888888888888E-2"/>
                  <c:y val="4.629629629629629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0185067526415994E-16"/>
                  <c:y val="-4.166666666666662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3.7037037037037035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8.3333333333333332E-3"/>
                  <c:y val="-9.2592592592592587E-3"/>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5.0925337632079971E-17"/>
                  <c:y val="-1.851851851851851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50000"/>
                        <a:lumOff val="50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Hoja11!$B$5:$B$17</c:f>
              <c:strCache>
                <c:ptCount val="13"/>
                <c:pt idx="0">
                  <c:v>Gestion_medioambiental</c:v>
                </c:pt>
                <c:pt idx="1">
                  <c:v>Gerencia_estrategica</c:v>
                </c:pt>
                <c:pt idx="2">
                  <c:v>Etica_RS</c:v>
                </c:pt>
                <c:pt idx="3">
                  <c:v>AR</c:v>
                </c:pt>
                <c:pt idx="4">
                  <c:v>Auditorias_integrales</c:v>
                </c:pt>
                <c:pt idx="5">
                  <c:v>SGI</c:v>
                </c:pt>
                <c:pt idx="6">
                  <c:v>Gestion_calidad</c:v>
                </c:pt>
                <c:pt idx="7">
                  <c:v>Globalizacion_ES</c:v>
                </c:pt>
                <c:pt idx="8">
                  <c:v>Investigacion_I</c:v>
                </c:pt>
                <c:pt idx="9">
                  <c:v>GS_Salud_Ocupacional</c:v>
                </c:pt>
                <c:pt idx="10">
                  <c:v>Investigacion_III</c:v>
                </c:pt>
                <c:pt idx="11">
                  <c:v>Investigacion_II</c:v>
                </c:pt>
                <c:pt idx="12">
                  <c:v>InvestigacionIV</c:v>
                </c:pt>
              </c:strCache>
            </c:strRef>
          </c:cat>
          <c:val>
            <c:numRef>
              <c:f>Hoja11!$D$5:$D$17</c:f>
              <c:numCache>
                <c:formatCode>General</c:formatCode>
                <c:ptCount val="13"/>
                <c:pt idx="0">
                  <c:v>4.3</c:v>
                </c:pt>
                <c:pt idx="1">
                  <c:v>4</c:v>
                </c:pt>
                <c:pt idx="2">
                  <c:v>4</c:v>
                </c:pt>
                <c:pt idx="3">
                  <c:v>3.9</c:v>
                </c:pt>
                <c:pt idx="4">
                  <c:v>3.7</c:v>
                </c:pt>
                <c:pt idx="5">
                  <c:v>3.7</c:v>
                </c:pt>
                <c:pt idx="6">
                  <c:v>3.7</c:v>
                </c:pt>
                <c:pt idx="7">
                  <c:v>3.7</c:v>
                </c:pt>
                <c:pt idx="8">
                  <c:v>3.6</c:v>
                </c:pt>
                <c:pt idx="9">
                  <c:v>3.5</c:v>
                </c:pt>
                <c:pt idx="10">
                  <c:v>3.2</c:v>
                </c:pt>
                <c:pt idx="11">
                  <c:v>3.1</c:v>
                </c:pt>
                <c:pt idx="12">
                  <c:v>3</c:v>
                </c:pt>
              </c:numCache>
            </c:numRef>
          </c:val>
        </c:ser>
        <c:dLbls>
          <c:showLegendKey val="0"/>
          <c:showVal val="1"/>
          <c:showCatName val="0"/>
          <c:showSerName val="0"/>
          <c:showPercent val="0"/>
          <c:showBubbleSize val="0"/>
        </c:dLbls>
        <c:axId val="343524216"/>
        <c:axId val="343521472"/>
      </c:radarChart>
      <c:catAx>
        <c:axId val="34352421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43521472"/>
        <c:crosses val="autoZero"/>
        <c:auto val="1"/>
        <c:lblAlgn val="ctr"/>
        <c:lblOffset val="100"/>
        <c:noMultiLvlLbl val="0"/>
      </c:catAx>
      <c:valAx>
        <c:axId val="343521472"/>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43524216"/>
        <c:crosses val="autoZero"/>
        <c:crossBetween val="between"/>
      </c:valAx>
      <c:spPr>
        <a:noFill/>
        <a:ln>
          <a:noFill/>
        </a:ln>
        <a:effectLst/>
      </c:spPr>
    </c:plotArea>
    <c:plotVisOnly val="1"/>
    <c:dispBlanksAs val="gap"/>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s-CO"/>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70" baseline="0">
                <a:solidFill>
                  <a:schemeClr val="dk1">
                    <a:lumMod val="50000"/>
                    <a:lumOff val="50000"/>
                  </a:schemeClr>
                </a:solidFill>
                <a:latin typeface="+mn-lt"/>
                <a:ea typeface="+mn-ea"/>
                <a:cs typeface="+mn-cs"/>
              </a:defRPr>
            </a:pPr>
            <a:r>
              <a:rPr lang="es-CO"/>
              <a:t>Asignaturas de la Maestría según cuerpo docente</a:t>
            </a:r>
          </a:p>
        </c:rich>
      </c:tx>
      <c:layout>
        <c:manualLayout>
          <c:xMode val="edge"/>
          <c:yMode val="edge"/>
          <c:x val="0.35968044619422573"/>
          <c:y val="1.3888888888888888E-2"/>
        </c:manualLayout>
      </c:layout>
      <c:overlay val="0"/>
      <c:spPr>
        <a:noFill/>
        <a:ln>
          <a:noFill/>
        </a:ln>
        <a:effectLst/>
      </c:spPr>
    </c:title>
    <c:autoTitleDeleted val="0"/>
    <c:plotArea>
      <c:layout/>
      <c:radarChart>
        <c:radarStyle val="marker"/>
        <c:varyColors val="0"/>
        <c:ser>
          <c:idx val="0"/>
          <c:order val="0"/>
          <c:spPr>
            <a:ln w="50800" cap="rnd" cmpd="sng" algn="ctr">
              <a:solidFill>
                <a:schemeClr val="accent1">
                  <a:alpha val="30000"/>
                </a:schemeClr>
              </a:solidFill>
              <a:round/>
            </a:ln>
            <a:effectLst/>
          </c:spPr>
          <c:marker>
            <c:symbol val="circle"/>
            <c:size val="4"/>
            <c:spPr>
              <a:solidFill>
                <a:schemeClr val="accent1"/>
              </a:solidFill>
              <a:ln w="12700" cap="flat" cmpd="sng" algn="ctr">
                <a:solidFill>
                  <a:schemeClr val="lt1"/>
                </a:solidFill>
                <a:round/>
              </a:ln>
              <a:effectLst/>
            </c:spPr>
          </c:marker>
          <c:dLbls>
            <c:dLbl>
              <c:idx val="0"/>
              <c:layout>
                <c:manualLayout>
                  <c:x val="1.6666666666666666E-2"/>
                  <c:y val="4.166666666666664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444444444444445E-2"/>
                  <c:y val="5.555555555555551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1111111111111112E-2"/>
                  <c:y val="0"/>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5.5555555555555552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185067526415994E-16"/>
                  <c:y val="5.0925925925925923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1.6666666666666666E-2"/>
                  <c:y val="4.6296296296296294E-3"/>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1.388888888888899E-2"/>
                  <c:y val="3.2407407407407406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5.0925337632079971E-17"/>
                  <c:y val="-1.3888888888888888E-2"/>
                </c:manualLayout>
              </c:layout>
              <c:showLegendKey val="0"/>
              <c:showVal val="1"/>
              <c:showCatName val="0"/>
              <c:showSerName val="0"/>
              <c:showPercent val="0"/>
              <c:showBubbleSize val="0"/>
              <c:extLst>
                <c:ext xmlns:c15="http://schemas.microsoft.com/office/drawing/2012/chart" uri="{CE6537A1-D6FC-4f65-9D91-7224C49458BB}"/>
              </c:extLst>
            </c:dLbl>
            <c:dLbl>
              <c:idx val="8"/>
              <c:layout>
                <c:manualLayout>
                  <c:x val="0"/>
                  <c:y val="-1.388888888888888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50000"/>
                        <a:lumOff val="50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Hoja12!$B$5:$B$17</c:f>
              <c:strCache>
                <c:ptCount val="13"/>
                <c:pt idx="0">
                  <c:v>D_Gestion_medioambiental</c:v>
                </c:pt>
                <c:pt idx="1">
                  <c:v>D_Etica_RS</c:v>
                </c:pt>
                <c:pt idx="2">
                  <c:v>D_Auditorias_integrales</c:v>
                </c:pt>
                <c:pt idx="3">
                  <c:v>D_Investigacion_I</c:v>
                </c:pt>
                <c:pt idx="4">
                  <c:v>D_Globalizacion_ES</c:v>
                </c:pt>
                <c:pt idx="5">
                  <c:v>D_AR</c:v>
                </c:pt>
                <c:pt idx="6">
                  <c:v>D_GS_Salud_Ocupacional</c:v>
                </c:pt>
                <c:pt idx="7">
                  <c:v>D_Gestion_calidad</c:v>
                </c:pt>
                <c:pt idx="8">
                  <c:v>D_SGI</c:v>
                </c:pt>
                <c:pt idx="9">
                  <c:v>D_Gerencia_estrategica</c:v>
                </c:pt>
                <c:pt idx="10">
                  <c:v>D_Investigacion_IV</c:v>
                </c:pt>
                <c:pt idx="11">
                  <c:v>D_Investigacion_III</c:v>
                </c:pt>
                <c:pt idx="12">
                  <c:v>D_Investigacion_II</c:v>
                </c:pt>
              </c:strCache>
            </c:strRef>
          </c:cat>
          <c:val>
            <c:numRef>
              <c:f>Hoja12!$D$5:$D$17</c:f>
              <c:numCache>
                <c:formatCode>General</c:formatCode>
                <c:ptCount val="13"/>
                <c:pt idx="0">
                  <c:v>4.5999999999999996</c:v>
                </c:pt>
                <c:pt idx="1">
                  <c:v>4.5</c:v>
                </c:pt>
                <c:pt idx="2">
                  <c:v>4.2</c:v>
                </c:pt>
                <c:pt idx="3">
                  <c:v>4.0999999999999996</c:v>
                </c:pt>
                <c:pt idx="4">
                  <c:v>4.0999999999999996</c:v>
                </c:pt>
                <c:pt idx="5">
                  <c:v>3.9</c:v>
                </c:pt>
                <c:pt idx="6">
                  <c:v>3.9</c:v>
                </c:pt>
                <c:pt idx="7">
                  <c:v>3.9</c:v>
                </c:pt>
                <c:pt idx="8">
                  <c:v>3.8</c:v>
                </c:pt>
                <c:pt idx="9">
                  <c:v>3.5</c:v>
                </c:pt>
                <c:pt idx="10">
                  <c:v>3.4</c:v>
                </c:pt>
                <c:pt idx="11">
                  <c:v>3.3</c:v>
                </c:pt>
                <c:pt idx="12">
                  <c:v>3</c:v>
                </c:pt>
              </c:numCache>
            </c:numRef>
          </c:val>
        </c:ser>
        <c:dLbls>
          <c:showLegendKey val="0"/>
          <c:showVal val="1"/>
          <c:showCatName val="0"/>
          <c:showSerName val="0"/>
          <c:showPercent val="0"/>
          <c:showBubbleSize val="0"/>
        </c:dLbls>
        <c:axId val="343515984"/>
        <c:axId val="343527352"/>
      </c:radarChart>
      <c:catAx>
        <c:axId val="34351598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43527352"/>
        <c:crosses val="autoZero"/>
        <c:auto val="1"/>
        <c:lblAlgn val="ctr"/>
        <c:lblOffset val="100"/>
        <c:noMultiLvlLbl val="0"/>
      </c:catAx>
      <c:valAx>
        <c:axId val="343527352"/>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s-CO"/>
          </a:p>
        </c:txPr>
        <c:crossAx val="343515984"/>
        <c:crosses val="autoZero"/>
        <c:crossBetween val="between"/>
      </c:valAx>
      <c:spPr>
        <a:noFill/>
        <a:ln>
          <a:noFill/>
        </a:ln>
        <a:effectLst/>
      </c:spPr>
    </c:plotArea>
    <c:plotVisOnly val="1"/>
    <c:dispBlanksAs val="gap"/>
    <c:showDLblsOverMax val="0"/>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s-CO"/>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[Preguntas con respuesta multiple egresados y estudiantes.xlsx]GEgresados!Tabla dinámica2</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50"/>
              <a:t>¿Cuáles de las temáticas antes mencionadas han representado un aporte significativo a su formación profesional? </a:t>
            </a:r>
          </a:p>
        </c:rich>
      </c:tx>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GEgresados!$C$17</c:f>
              <c:strCache>
                <c:ptCount val="1"/>
                <c:pt idx="0">
                  <c:v>Frecuencia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GEgresados!$B$18:$B$31</c:f>
              <c:strCache>
                <c:ptCount val="13"/>
                <c:pt idx="0">
                  <c:v>Gestión Medioambiental</c:v>
                </c:pt>
                <c:pt idx="1">
                  <c:v>Gestión en seguridad y salud ocupacional</c:v>
                </c:pt>
                <c:pt idx="2">
                  <c:v>Gestión de la Calidad</c:v>
                </c:pt>
                <c:pt idx="3">
                  <c:v>Administración del Riesgo</c:v>
                </c:pt>
                <c:pt idx="4">
                  <c:v>Auditorias integrales</c:v>
                </c:pt>
                <c:pt idx="5">
                  <c:v>Investigación I</c:v>
                </c:pt>
                <c:pt idx="6">
                  <c:v>Seminario de Gestión Integral</c:v>
                </c:pt>
                <c:pt idx="7">
                  <c:v> Investigación IV </c:v>
                </c:pt>
                <c:pt idx="8">
                  <c:v> Investigación III</c:v>
                </c:pt>
                <c:pt idx="9">
                  <c:v>Globalización y Efectos Sociales</c:v>
                </c:pt>
                <c:pt idx="10">
                  <c:v> Investigación II</c:v>
                </c:pt>
                <c:pt idx="11">
                  <c:v>Ética y Responsabilidad Social</c:v>
                </c:pt>
                <c:pt idx="12">
                  <c:v>Gerencia Estratégica</c:v>
                </c:pt>
              </c:strCache>
            </c:strRef>
          </c:cat>
          <c:val>
            <c:numRef>
              <c:f>GEgresados!$C$18:$C$31</c:f>
              <c:numCache>
                <c:formatCode>General</c:formatCode>
                <c:ptCount val="13"/>
                <c:pt idx="0">
                  <c:v>5</c:v>
                </c:pt>
                <c:pt idx="1">
                  <c:v>5</c:v>
                </c:pt>
                <c:pt idx="2">
                  <c:v>5</c:v>
                </c:pt>
                <c:pt idx="3">
                  <c:v>3</c:v>
                </c:pt>
                <c:pt idx="4">
                  <c:v>3</c:v>
                </c:pt>
                <c:pt idx="5">
                  <c:v>3</c:v>
                </c:pt>
                <c:pt idx="6">
                  <c:v>3</c:v>
                </c:pt>
                <c:pt idx="7">
                  <c:v>1</c:v>
                </c:pt>
                <c:pt idx="8">
                  <c:v>1</c:v>
                </c:pt>
                <c:pt idx="9">
                  <c:v>1</c:v>
                </c:pt>
                <c:pt idx="10">
                  <c:v>1</c:v>
                </c:pt>
                <c:pt idx="11">
                  <c:v>1</c:v>
                </c:pt>
                <c:pt idx="12">
                  <c:v>1</c:v>
                </c:pt>
              </c:numCache>
            </c:numRef>
          </c:val>
        </c:ser>
        <c:ser>
          <c:idx val="1"/>
          <c:order val="1"/>
          <c:tx>
            <c:strRef>
              <c:f>GEgresados!$D$17</c:f>
              <c:strCache>
                <c:ptCount val="1"/>
                <c:pt idx="0">
                  <c:v>Porcentaje</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GEgresados!$B$18:$B$31</c:f>
              <c:strCache>
                <c:ptCount val="13"/>
                <c:pt idx="0">
                  <c:v>Gestión Medioambiental</c:v>
                </c:pt>
                <c:pt idx="1">
                  <c:v>Gestión en seguridad y salud ocupacional</c:v>
                </c:pt>
                <c:pt idx="2">
                  <c:v>Gestión de la Calidad</c:v>
                </c:pt>
                <c:pt idx="3">
                  <c:v>Administración del Riesgo</c:v>
                </c:pt>
                <c:pt idx="4">
                  <c:v>Auditorias integrales</c:v>
                </c:pt>
                <c:pt idx="5">
                  <c:v>Investigación I</c:v>
                </c:pt>
                <c:pt idx="6">
                  <c:v>Seminario de Gestión Integral</c:v>
                </c:pt>
                <c:pt idx="7">
                  <c:v> Investigación IV </c:v>
                </c:pt>
                <c:pt idx="8">
                  <c:v> Investigación III</c:v>
                </c:pt>
                <c:pt idx="9">
                  <c:v>Globalización y Efectos Sociales</c:v>
                </c:pt>
                <c:pt idx="10">
                  <c:v> Investigación II</c:v>
                </c:pt>
                <c:pt idx="11">
                  <c:v>Ética y Responsabilidad Social</c:v>
                </c:pt>
                <c:pt idx="12">
                  <c:v>Gerencia Estratégica</c:v>
                </c:pt>
              </c:strCache>
            </c:strRef>
          </c:cat>
          <c:val>
            <c:numRef>
              <c:f>GEgresados!$D$18:$D$31</c:f>
              <c:numCache>
                <c:formatCode>0.00%</c:formatCode>
                <c:ptCount val="13"/>
                <c:pt idx="0">
                  <c:v>0.15151515151515152</c:v>
                </c:pt>
                <c:pt idx="1">
                  <c:v>0.15151515151515152</c:v>
                </c:pt>
                <c:pt idx="2">
                  <c:v>0.15151515151515152</c:v>
                </c:pt>
                <c:pt idx="3">
                  <c:v>9.0909090909090912E-2</c:v>
                </c:pt>
                <c:pt idx="4">
                  <c:v>9.0909090909090912E-2</c:v>
                </c:pt>
                <c:pt idx="5">
                  <c:v>9.0909090909090912E-2</c:v>
                </c:pt>
                <c:pt idx="6">
                  <c:v>9.0909090909090912E-2</c:v>
                </c:pt>
                <c:pt idx="7">
                  <c:v>3.0303030303030304E-2</c:v>
                </c:pt>
                <c:pt idx="8">
                  <c:v>3.0303030303030304E-2</c:v>
                </c:pt>
                <c:pt idx="9">
                  <c:v>3.0303030303030304E-2</c:v>
                </c:pt>
                <c:pt idx="10">
                  <c:v>3.0303030303030304E-2</c:v>
                </c:pt>
                <c:pt idx="11">
                  <c:v>3.0303030303030304E-2</c:v>
                </c:pt>
                <c:pt idx="12">
                  <c:v>3.0303030303030304E-2</c:v>
                </c:pt>
              </c:numCache>
            </c:numRef>
          </c:val>
        </c:ser>
        <c:dLbls>
          <c:dLblPos val="inEnd"/>
          <c:showLegendKey val="0"/>
          <c:showVal val="1"/>
          <c:showCatName val="0"/>
          <c:showSerName val="0"/>
          <c:showPercent val="0"/>
          <c:showBubbleSize val="0"/>
        </c:dLbls>
        <c:gapWidth val="65"/>
        <c:axId val="343524608"/>
        <c:axId val="343518728"/>
      </c:barChart>
      <c:catAx>
        <c:axId val="343524608"/>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343518728"/>
        <c:crosses val="autoZero"/>
        <c:auto val="1"/>
        <c:lblAlgn val="ctr"/>
        <c:lblOffset val="100"/>
        <c:noMultiLvlLbl val="0"/>
      </c:catAx>
      <c:valAx>
        <c:axId val="343518728"/>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343524608"/>
        <c:crosses val="autoZero"/>
        <c:crossBetween val="between"/>
      </c:val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[Preguntas con respuesta multiple egresados y estudiantes.xlsx]GEgresados!Tabla dinámica6</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00"/>
              <a:t>¿Cuáles de las temáticas antes mencionadas no han representado un aporte significativo a su formación profesional?</a:t>
            </a:r>
          </a:p>
        </c:rich>
      </c:tx>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GEgresados!$C$40</c:f>
              <c:strCache>
                <c:ptCount val="1"/>
                <c:pt idx="0">
                  <c:v>Frecuencia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GEgresados!$B$41:$B$53</c:f>
              <c:strCache>
                <c:ptCount val="12"/>
                <c:pt idx="0">
                  <c:v>Globalización y Efectos Sociales</c:v>
                </c:pt>
                <c:pt idx="1">
                  <c:v>Investigación III</c:v>
                </c:pt>
                <c:pt idx="2">
                  <c:v>Auditorias integrales</c:v>
                </c:pt>
                <c:pt idx="3">
                  <c:v>Investigación IV</c:v>
                </c:pt>
                <c:pt idx="4">
                  <c:v>Ética y Responsabilidad Social</c:v>
                </c:pt>
                <c:pt idx="5">
                  <c:v>Investigación II</c:v>
                </c:pt>
                <c:pt idx="6">
                  <c:v>Gerencia Estratégica</c:v>
                </c:pt>
                <c:pt idx="7">
                  <c:v>Seminario de Gestión Integral</c:v>
                </c:pt>
                <c:pt idx="8">
                  <c:v>Administración del Riesgo</c:v>
                </c:pt>
                <c:pt idx="9">
                  <c:v>Ninguna</c:v>
                </c:pt>
                <c:pt idx="10">
                  <c:v>Gestión de la Calidad</c:v>
                </c:pt>
                <c:pt idx="11">
                  <c:v>Investigación I</c:v>
                </c:pt>
              </c:strCache>
            </c:strRef>
          </c:cat>
          <c:val>
            <c:numRef>
              <c:f>GEgresados!$C$41:$C$53</c:f>
              <c:numCache>
                <c:formatCode>General</c:formatCode>
                <c:ptCount val="12"/>
                <c:pt idx="0">
                  <c:v>5</c:v>
                </c:pt>
                <c:pt idx="1">
                  <c:v>4</c:v>
                </c:pt>
                <c:pt idx="2">
                  <c:v>3</c:v>
                </c:pt>
                <c:pt idx="3">
                  <c:v>3</c:v>
                </c:pt>
                <c:pt idx="4">
                  <c:v>3</c:v>
                </c:pt>
                <c:pt idx="5">
                  <c:v>2</c:v>
                </c:pt>
                <c:pt idx="6">
                  <c:v>2</c:v>
                </c:pt>
                <c:pt idx="7">
                  <c:v>2</c:v>
                </c:pt>
                <c:pt idx="8">
                  <c:v>2</c:v>
                </c:pt>
                <c:pt idx="9">
                  <c:v>1</c:v>
                </c:pt>
                <c:pt idx="10">
                  <c:v>1</c:v>
                </c:pt>
                <c:pt idx="11">
                  <c:v>1</c:v>
                </c:pt>
              </c:numCache>
            </c:numRef>
          </c:val>
        </c:ser>
        <c:ser>
          <c:idx val="1"/>
          <c:order val="1"/>
          <c:tx>
            <c:strRef>
              <c:f>GEgresados!$D$40</c:f>
              <c:strCache>
                <c:ptCount val="1"/>
                <c:pt idx="0">
                  <c:v>Porcentaje </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50000"/>
                        <a:lumOff val="50000"/>
                      </a:schemeClr>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GEgresados!$B$41:$B$53</c:f>
              <c:strCache>
                <c:ptCount val="12"/>
                <c:pt idx="0">
                  <c:v>Globalización y Efectos Sociales</c:v>
                </c:pt>
                <c:pt idx="1">
                  <c:v>Investigación III</c:v>
                </c:pt>
                <c:pt idx="2">
                  <c:v>Auditorias integrales</c:v>
                </c:pt>
                <c:pt idx="3">
                  <c:v>Investigación IV</c:v>
                </c:pt>
                <c:pt idx="4">
                  <c:v>Ética y Responsabilidad Social</c:v>
                </c:pt>
                <c:pt idx="5">
                  <c:v>Investigación II</c:v>
                </c:pt>
                <c:pt idx="6">
                  <c:v>Gerencia Estratégica</c:v>
                </c:pt>
                <c:pt idx="7">
                  <c:v>Seminario de Gestión Integral</c:v>
                </c:pt>
                <c:pt idx="8">
                  <c:v>Administración del Riesgo</c:v>
                </c:pt>
                <c:pt idx="9">
                  <c:v>Ninguna</c:v>
                </c:pt>
                <c:pt idx="10">
                  <c:v>Gestión de la Calidad</c:v>
                </c:pt>
                <c:pt idx="11">
                  <c:v>Investigación I</c:v>
                </c:pt>
              </c:strCache>
            </c:strRef>
          </c:cat>
          <c:val>
            <c:numRef>
              <c:f>GEgresados!$D$41:$D$53</c:f>
              <c:numCache>
                <c:formatCode>0.00%</c:formatCode>
                <c:ptCount val="12"/>
                <c:pt idx="0">
                  <c:v>0.17241379310344829</c:v>
                </c:pt>
                <c:pt idx="1">
                  <c:v>0.13793103448275862</c:v>
                </c:pt>
                <c:pt idx="2">
                  <c:v>0.10344827586206896</c:v>
                </c:pt>
                <c:pt idx="3">
                  <c:v>0.10344827586206896</c:v>
                </c:pt>
                <c:pt idx="4">
                  <c:v>0.10344827586206896</c:v>
                </c:pt>
                <c:pt idx="5">
                  <c:v>6.8965517241379309E-2</c:v>
                </c:pt>
                <c:pt idx="6">
                  <c:v>6.8965517241379309E-2</c:v>
                </c:pt>
                <c:pt idx="7">
                  <c:v>6.8965517241379309E-2</c:v>
                </c:pt>
                <c:pt idx="8">
                  <c:v>6.8965517241379309E-2</c:v>
                </c:pt>
                <c:pt idx="9">
                  <c:v>3.4482758620689655E-2</c:v>
                </c:pt>
                <c:pt idx="10">
                  <c:v>3.4482758620689655E-2</c:v>
                </c:pt>
                <c:pt idx="11">
                  <c:v>3.4482758620689655E-2</c:v>
                </c:pt>
              </c:numCache>
            </c:numRef>
          </c:val>
        </c:ser>
        <c:dLbls>
          <c:dLblPos val="inEnd"/>
          <c:showLegendKey val="0"/>
          <c:showVal val="1"/>
          <c:showCatName val="0"/>
          <c:showSerName val="0"/>
          <c:showPercent val="0"/>
          <c:showBubbleSize val="0"/>
        </c:dLbls>
        <c:gapWidth val="65"/>
        <c:axId val="343521864"/>
        <c:axId val="343522256"/>
      </c:barChart>
      <c:catAx>
        <c:axId val="343521864"/>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343522256"/>
        <c:crosses val="autoZero"/>
        <c:auto val="1"/>
        <c:lblAlgn val="ctr"/>
        <c:lblOffset val="100"/>
        <c:noMultiLvlLbl val="0"/>
      </c:catAx>
      <c:valAx>
        <c:axId val="343522256"/>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343521864"/>
        <c:crosses val="autoZero"/>
        <c:crossBetween val="between"/>
      </c:val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[Preguntas con respuesta multiple egresados y estudiantes.xlsx]GEgresados!Tabla dinámica3</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50"/>
              <a:t>¿Qué temática específica o curso especial desearía profundizar? </a:t>
            </a:r>
          </a:p>
        </c:rich>
      </c:tx>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GEgresados!$C$63</c:f>
              <c:strCache>
                <c:ptCount val="1"/>
                <c:pt idx="0">
                  <c:v>Frecuencia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GEgresados!$B$64:$B$75</c:f>
              <c:strCache>
                <c:ptCount val="11"/>
                <c:pt idx="0">
                  <c:v>Actualización de normatividad</c:v>
                </c:pt>
                <c:pt idx="1">
                  <c:v>Ambiental</c:v>
                </c:pt>
                <c:pt idx="2">
                  <c:v>Actualizaciön en ISO 9001:2015</c:v>
                </c:pt>
                <c:pt idx="3">
                  <c:v>Gestión del riesgo</c:v>
                </c:pt>
                <c:pt idx="4">
                  <c:v>Gerencia estratégica</c:v>
                </c:pt>
                <c:pt idx="5">
                  <c:v>Seguridad salud en el trabajo</c:v>
                </c:pt>
                <c:pt idx="6">
                  <c:v>Responsabilidad Social</c:v>
                </c:pt>
                <c:pt idx="7">
                  <c:v>Curso de auditor</c:v>
                </c:pt>
                <c:pt idx="8">
                  <c:v>Six Sigma y Lean Manufacturing</c:v>
                </c:pt>
                <c:pt idx="9">
                  <c:v>Metodologías Avanzadas en Calidad</c:v>
                </c:pt>
                <c:pt idx="10">
                  <c:v>Metrología</c:v>
                </c:pt>
              </c:strCache>
            </c:strRef>
          </c:cat>
          <c:val>
            <c:numRef>
              <c:f>GEgresados!$C$64:$C$75</c:f>
              <c:numCache>
                <c:formatCode>General</c:formatCode>
                <c:ptCount val="11"/>
                <c:pt idx="0">
                  <c:v>2</c:v>
                </c:pt>
                <c:pt idx="1">
                  <c:v>2</c:v>
                </c:pt>
                <c:pt idx="2">
                  <c:v>2</c:v>
                </c:pt>
                <c:pt idx="3">
                  <c:v>2</c:v>
                </c:pt>
                <c:pt idx="4">
                  <c:v>1</c:v>
                </c:pt>
                <c:pt idx="5">
                  <c:v>1</c:v>
                </c:pt>
                <c:pt idx="6">
                  <c:v>1</c:v>
                </c:pt>
                <c:pt idx="7">
                  <c:v>1</c:v>
                </c:pt>
                <c:pt idx="8">
                  <c:v>1</c:v>
                </c:pt>
                <c:pt idx="9">
                  <c:v>1</c:v>
                </c:pt>
                <c:pt idx="10">
                  <c:v>1</c:v>
                </c:pt>
              </c:numCache>
            </c:numRef>
          </c:val>
        </c:ser>
        <c:ser>
          <c:idx val="1"/>
          <c:order val="1"/>
          <c:tx>
            <c:strRef>
              <c:f>GEgresados!$D$63</c:f>
              <c:strCache>
                <c:ptCount val="1"/>
                <c:pt idx="0">
                  <c:v>Porcentaje</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GEgresados!$B$64:$B$75</c:f>
              <c:strCache>
                <c:ptCount val="11"/>
                <c:pt idx="0">
                  <c:v>Actualización de normatividad</c:v>
                </c:pt>
                <c:pt idx="1">
                  <c:v>Ambiental</c:v>
                </c:pt>
                <c:pt idx="2">
                  <c:v>Actualizaciön en ISO 9001:2015</c:v>
                </c:pt>
                <c:pt idx="3">
                  <c:v>Gestión del riesgo</c:v>
                </c:pt>
                <c:pt idx="4">
                  <c:v>Gerencia estratégica</c:v>
                </c:pt>
                <c:pt idx="5">
                  <c:v>Seguridad salud en el trabajo</c:v>
                </c:pt>
                <c:pt idx="6">
                  <c:v>Responsabilidad Social</c:v>
                </c:pt>
                <c:pt idx="7">
                  <c:v>Curso de auditor</c:v>
                </c:pt>
                <c:pt idx="8">
                  <c:v>Six Sigma y Lean Manufacturing</c:v>
                </c:pt>
                <c:pt idx="9">
                  <c:v>Metodologías Avanzadas en Calidad</c:v>
                </c:pt>
                <c:pt idx="10">
                  <c:v>Metrología</c:v>
                </c:pt>
              </c:strCache>
            </c:strRef>
          </c:cat>
          <c:val>
            <c:numRef>
              <c:f>GEgresados!$D$64:$D$75</c:f>
              <c:numCache>
                <c:formatCode>0.00%</c:formatCode>
                <c:ptCount val="11"/>
                <c:pt idx="0">
                  <c:v>0.13333333333333333</c:v>
                </c:pt>
                <c:pt idx="1">
                  <c:v>0.13333333333333333</c:v>
                </c:pt>
                <c:pt idx="2">
                  <c:v>0.13333333333333333</c:v>
                </c:pt>
                <c:pt idx="3">
                  <c:v>0.13333333333333333</c:v>
                </c:pt>
                <c:pt idx="4">
                  <c:v>6.6666666666666666E-2</c:v>
                </c:pt>
                <c:pt idx="5">
                  <c:v>6.6666666666666666E-2</c:v>
                </c:pt>
                <c:pt idx="6">
                  <c:v>6.6666666666666666E-2</c:v>
                </c:pt>
                <c:pt idx="7">
                  <c:v>6.6666666666666666E-2</c:v>
                </c:pt>
                <c:pt idx="8">
                  <c:v>6.6666666666666666E-2</c:v>
                </c:pt>
                <c:pt idx="9">
                  <c:v>6.6666666666666666E-2</c:v>
                </c:pt>
                <c:pt idx="10">
                  <c:v>6.6666666666666666E-2</c:v>
                </c:pt>
              </c:numCache>
            </c:numRef>
          </c:val>
        </c:ser>
        <c:dLbls>
          <c:dLblPos val="inEnd"/>
          <c:showLegendKey val="0"/>
          <c:showVal val="1"/>
          <c:showCatName val="0"/>
          <c:showSerName val="0"/>
          <c:showPercent val="0"/>
          <c:showBubbleSize val="0"/>
        </c:dLbls>
        <c:gapWidth val="65"/>
        <c:axId val="343516376"/>
        <c:axId val="343522648"/>
      </c:barChart>
      <c:catAx>
        <c:axId val="343516376"/>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343522648"/>
        <c:crosses val="autoZero"/>
        <c:auto val="1"/>
        <c:lblAlgn val="ctr"/>
        <c:lblOffset val="100"/>
        <c:noMultiLvlLbl val="0"/>
      </c:catAx>
      <c:valAx>
        <c:axId val="343522648"/>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343516376"/>
        <c:crosses val="autoZero"/>
        <c:crossBetween val="between"/>
      </c:val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[Preguntas con respuesta multiple egresados y estudiantes.xlsx]GEgresados!Tabla dinámica4</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00"/>
              <a:t>¿Cuál sería la principal razón para querer volver a estudiar en la Universidad Santo Tomas?  </a:t>
            </a:r>
          </a:p>
        </c:rich>
      </c:tx>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GEgresados!$C$84</c:f>
              <c:strCache>
                <c:ptCount val="1"/>
                <c:pt idx="0">
                  <c:v>Frecuencia </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GEgresados!$B$85:$B$97</c:f>
              <c:strCache>
                <c:ptCount val="12"/>
                <c:pt idx="0">
                  <c:v>Calidad docente</c:v>
                </c:pt>
                <c:pt idx="1">
                  <c:v>La calidad de los programas académicos</c:v>
                </c:pt>
                <c:pt idx="2">
                  <c:v>Imagen</c:v>
                </c:pt>
                <c:pt idx="3">
                  <c:v>Que facilite más el proceso de mejora</c:v>
                </c:pt>
                <c:pt idx="4">
                  <c:v>Doctorado</c:v>
                </c:pt>
                <c:pt idx="5">
                  <c:v>Inserción laboral de los egresados.</c:v>
                </c:pt>
                <c:pt idx="6">
                  <c:v>Es la única acá en bucaramanga</c:v>
                </c:pt>
                <c:pt idx="7">
                  <c:v>Ninguna</c:v>
                </c:pt>
                <c:pt idx="8">
                  <c:v>Formación integral</c:v>
                </c:pt>
                <c:pt idx="9">
                  <c:v>Costo</c:v>
                </c:pt>
                <c:pt idx="10">
                  <c:v>Reconocimiento</c:v>
                </c:pt>
                <c:pt idx="11">
                  <c:v>Hice el pregrado</c:v>
                </c:pt>
              </c:strCache>
            </c:strRef>
          </c:cat>
          <c:val>
            <c:numRef>
              <c:f>GEgresados!$C$85:$C$97</c:f>
              <c:numCache>
                <c:formatCode>General</c:formatCode>
                <c:ptCount val="12"/>
                <c:pt idx="0">
                  <c:v>2</c:v>
                </c:pt>
                <c:pt idx="1">
                  <c:v>1</c:v>
                </c:pt>
                <c:pt idx="2">
                  <c:v>1</c:v>
                </c:pt>
                <c:pt idx="3">
                  <c:v>1</c:v>
                </c:pt>
                <c:pt idx="4">
                  <c:v>1</c:v>
                </c:pt>
                <c:pt idx="5">
                  <c:v>1</c:v>
                </c:pt>
                <c:pt idx="6">
                  <c:v>1</c:v>
                </c:pt>
                <c:pt idx="7">
                  <c:v>1</c:v>
                </c:pt>
                <c:pt idx="8">
                  <c:v>1</c:v>
                </c:pt>
                <c:pt idx="9">
                  <c:v>1</c:v>
                </c:pt>
                <c:pt idx="10">
                  <c:v>1</c:v>
                </c:pt>
                <c:pt idx="11">
                  <c:v>1</c:v>
                </c:pt>
              </c:numCache>
            </c:numRef>
          </c:val>
        </c:ser>
        <c:ser>
          <c:idx val="1"/>
          <c:order val="1"/>
          <c:tx>
            <c:strRef>
              <c:f>GEgresados!$D$84</c:f>
              <c:strCache>
                <c:ptCount val="1"/>
                <c:pt idx="0">
                  <c:v>Porcentaje</c:v>
                </c:pt>
              </c:strCache>
            </c:strRef>
          </c:tx>
          <c:spPr>
            <a:solidFill>
              <a:schemeClr val="accent2">
                <a:alpha val="85000"/>
              </a:schemeClr>
            </a:solidFill>
            <a:ln w="9525" cap="flat" cmpd="sng" algn="ctr">
              <a:solidFill>
                <a:schemeClr val="lt1">
                  <a:alpha val="50000"/>
                </a:schemeClr>
              </a:solidFill>
              <a:round/>
            </a:ln>
            <a:effectLst/>
          </c:spPr>
          <c:invertIfNegative val="0"/>
          <c:dLbls>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1"/>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2"/>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3"/>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4"/>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5"/>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6"/>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7"/>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8"/>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9"/>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1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inEnd"/>
              <c:showLegendKey val="0"/>
              <c:showVal val="1"/>
              <c:showCatName val="0"/>
              <c:showSerName val="0"/>
              <c:showPercent val="0"/>
              <c:showBubbleSize val="0"/>
            </c:dLbl>
            <c:dLbl>
              <c:idx val="11"/>
              <c:layout>
                <c:manualLayout>
                  <c:x val="-1.2520461029327856E-2"/>
                  <c:y val="-7.9840319361277629E-3"/>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2">
                          <a:lumMod val="50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GEgresados!$B$85:$B$97</c:f>
              <c:strCache>
                <c:ptCount val="12"/>
                <c:pt idx="0">
                  <c:v>Calidad docente</c:v>
                </c:pt>
                <c:pt idx="1">
                  <c:v>La calidad de los programas académicos</c:v>
                </c:pt>
                <c:pt idx="2">
                  <c:v>Imagen</c:v>
                </c:pt>
                <c:pt idx="3">
                  <c:v>Que facilite más el proceso de mejora</c:v>
                </c:pt>
                <c:pt idx="4">
                  <c:v>Doctorado</c:v>
                </c:pt>
                <c:pt idx="5">
                  <c:v>Inserción laboral de los egresados.</c:v>
                </c:pt>
                <c:pt idx="6">
                  <c:v>Es la única acá en bucaramanga</c:v>
                </c:pt>
                <c:pt idx="7">
                  <c:v>Ninguna</c:v>
                </c:pt>
                <c:pt idx="8">
                  <c:v>Formación integral</c:v>
                </c:pt>
                <c:pt idx="9">
                  <c:v>Costo</c:v>
                </c:pt>
                <c:pt idx="10">
                  <c:v>Reconocimiento</c:v>
                </c:pt>
                <c:pt idx="11">
                  <c:v>Hice el pregrado</c:v>
                </c:pt>
              </c:strCache>
            </c:strRef>
          </c:cat>
          <c:val>
            <c:numRef>
              <c:f>GEgresados!$D$85:$D$97</c:f>
              <c:numCache>
                <c:formatCode>0.0%</c:formatCode>
                <c:ptCount val="12"/>
                <c:pt idx="0">
                  <c:v>0.15384615384615385</c:v>
                </c:pt>
                <c:pt idx="1">
                  <c:v>7.6923076923076927E-2</c:v>
                </c:pt>
                <c:pt idx="2">
                  <c:v>7.6923076923076927E-2</c:v>
                </c:pt>
                <c:pt idx="3">
                  <c:v>7.6923076923076927E-2</c:v>
                </c:pt>
                <c:pt idx="4">
                  <c:v>7.6923076923076927E-2</c:v>
                </c:pt>
                <c:pt idx="5">
                  <c:v>7.6923076923076927E-2</c:v>
                </c:pt>
                <c:pt idx="6">
                  <c:v>7.6923076923076927E-2</c:v>
                </c:pt>
                <c:pt idx="7">
                  <c:v>7.6923076923076927E-2</c:v>
                </c:pt>
                <c:pt idx="8">
                  <c:v>7.6923076923076927E-2</c:v>
                </c:pt>
                <c:pt idx="9">
                  <c:v>7.6923076923076927E-2</c:v>
                </c:pt>
                <c:pt idx="10">
                  <c:v>7.6923076923076927E-2</c:v>
                </c:pt>
                <c:pt idx="11">
                  <c:v>7.6923076923076927E-2</c:v>
                </c:pt>
              </c:numCache>
            </c:numRef>
          </c:val>
        </c:ser>
        <c:dLbls>
          <c:dLblPos val="inEnd"/>
          <c:showLegendKey val="0"/>
          <c:showVal val="1"/>
          <c:showCatName val="0"/>
          <c:showSerName val="0"/>
          <c:showPercent val="0"/>
          <c:showBubbleSize val="0"/>
        </c:dLbls>
        <c:gapWidth val="65"/>
        <c:axId val="343523040"/>
        <c:axId val="343525392"/>
      </c:barChart>
      <c:catAx>
        <c:axId val="343523040"/>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s-CO"/>
          </a:p>
        </c:txPr>
        <c:crossAx val="343525392"/>
        <c:crosses val="autoZero"/>
        <c:auto val="1"/>
        <c:lblAlgn val="ctr"/>
        <c:lblOffset val="100"/>
        <c:noMultiLvlLbl val="0"/>
      </c:catAx>
      <c:valAx>
        <c:axId val="343525392"/>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343523040"/>
        <c:crosses val="autoZero"/>
        <c:crossBetween val="between"/>
      </c:valAx>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pivotOptions>
    </c:ext>
  </c:extLst>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29</Pages>
  <Words>2909</Words>
  <Characters>16001</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JAIMES</dc:creator>
  <cp:lastModifiedBy>Haiver Marquez Beltran</cp:lastModifiedBy>
  <cp:revision>7</cp:revision>
  <dcterms:created xsi:type="dcterms:W3CDTF">2016-07-09T18:17:00Z</dcterms:created>
  <dcterms:modified xsi:type="dcterms:W3CDTF">2016-07-30T03:33:00Z</dcterms:modified>
</cp:coreProperties>
</file>